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379E304A" w14:textId="5A7AD25A" w:rsidR="00A73FA1" w:rsidRDefault="00A73FA1" w:rsidP="00A73FA1">
      <w:pPr>
        <w:pStyle w:val="Heading3"/>
        <w:spacing w:before="360"/>
        <w:rPr>
          <w:rFonts w:ascii="Arial" w:hAnsi="Arial"/>
          <w:color w:val="CA602C"/>
          <w:sz w:val="28"/>
          <w:szCs w:val="32"/>
        </w:rPr>
      </w:pPr>
      <w:r w:rsidRPr="00A73FA1">
        <w:rPr>
          <w:rFonts w:ascii="Arial" w:hAnsi="Arial"/>
          <w:color w:val="CA602C"/>
          <w:sz w:val="28"/>
          <w:szCs w:val="32"/>
        </w:rPr>
        <w:t xml:space="preserve">Experience of </w:t>
      </w:r>
      <w:bookmarkStart w:id="0" w:name="_Hlk2596969"/>
      <w:r w:rsidRPr="00A73FA1">
        <w:rPr>
          <w:rFonts w:ascii="Arial" w:hAnsi="Arial"/>
          <w:color w:val="CA602C"/>
          <w:sz w:val="28"/>
          <w:szCs w:val="32"/>
        </w:rPr>
        <w:t xml:space="preserve">Robotic Exoskeleton </w:t>
      </w:r>
      <w:bookmarkEnd w:id="0"/>
      <w:r w:rsidRPr="00A73FA1">
        <w:rPr>
          <w:rFonts w:ascii="Arial" w:hAnsi="Arial"/>
          <w:color w:val="CA602C"/>
          <w:sz w:val="28"/>
          <w:szCs w:val="32"/>
        </w:rPr>
        <w:t>Use at Four</w:t>
      </w:r>
      <w:r>
        <w:rPr>
          <w:rFonts w:ascii="Arial" w:hAnsi="Arial"/>
          <w:color w:val="CA602C"/>
          <w:sz w:val="28"/>
          <w:szCs w:val="32"/>
        </w:rPr>
        <w:t xml:space="preserve"> </w:t>
      </w:r>
      <w:r w:rsidRPr="00A73FA1">
        <w:rPr>
          <w:rFonts w:ascii="Arial" w:hAnsi="Arial"/>
          <w:color w:val="CA602C"/>
          <w:sz w:val="28"/>
          <w:szCs w:val="32"/>
        </w:rPr>
        <w:t>Spinal Cord Injury Model Systems Centers</w:t>
      </w:r>
      <w:r w:rsidR="0055447C" w:rsidRPr="0055447C">
        <w:rPr>
          <w:rFonts w:ascii="Arial" w:hAnsi="Arial"/>
          <w:color w:val="CA602C"/>
          <w:sz w:val="28"/>
          <w:szCs w:val="32"/>
          <w:vertAlign w:val="superscript"/>
        </w:rPr>
        <w:t>1</w:t>
      </w:r>
      <w:r w:rsidRPr="00A73FA1">
        <w:rPr>
          <w:rFonts w:ascii="Arial" w:hAnsi="Arial"/>
          <w:color w:val="CA602C"/>
          <w:sz w:val="28"/>
          <w:szCs w:val="32"/>
        </w:rPr>
        <w:t xml:space="preserve"> </w:t>
      </w:r>
    </w:p>
    <w:p w14:paraId="52E59DE8" w14:textId="5FFE3E05" w:rsidR="00615CAD" w:rsidRPr="00A73FA1" w:rsidRDefault="00615CAD" w:rsidP="00A73FA1">
      <w:pPr>
        <w:pStyle w:val="Heading3"/>
        <w:spacing w:before="360"/>
        <w:ind w:left="0"/>
        <w:rPr>
          <w:rFonts w:ascii="Arial" w:hAnsi="Arial"/>
          <w:color w:val="CA602C"/>
          <w:sz w:val="28"/>
          <w:szCs w:val="32"/>
        </w:rPr>
      </w:pPr>
      <w:r w:rsidRPr="00FA28FF">
        <w:t>What is</w:t>
      </w:r>
      <w:r w:rsidRPr="00615CAD">
        <w:t xml:space="preserve"> th</w:t>
      </w:r>
      <w:r w:rsidR="00B725C0">
        <w:t>e study about?</w:t>
      </w:r>
    </w:p>
    <w:p w14:paraId="75C2C9E9" w14:textId="39642835" w:rsidR="00F643BA" w:rsidRDefault="00F643BA" w:rsidP="00F643BA">
      <w:r>
        <w:t xml:space="preserve">This study describes clinicians’ </w:t>
      </w:r>
      <w:r w:rsidR="00A73FA1">
        <w:t xml:space="preserve">experiences </w:t>
      </w:r>
      <w:r>
        <w:t xml:space="preserve">using robotic exoskeletons in spinal cord injury </w:t>
      </w:r>
      <w:r w:rsidR="00A505BB">
        <w:t xml:space="preserve">(SCI) </w:t>
      </w:r>
      <w:bookmarkStart w:id="1" w:name="_Hlk2597099"/>
      <w:r>
        <w:t>rehabilitation</w:t>
      </w:r>
      <w:bookmarkEnd w:id="1"/>
      <w:r w:rsidR="00A73FA1">
        <w:t xml:space="preserve">. These experiences include their perceptions </w:t>
      </w:r>
      <w:r w:rsidR="001F6F7A">
        <w:t>on</w:t>
      </w:r>
      <w:r w:rsidR="00A73FA1">
        <w:t xml:space="preserve"> the </w:t>
      </w:r>
      <w:bookmarkStart w:id="2" w:name="_Hlk2597621"/>
      <w:r w:rsidR="00A73FA1">
        <w:t xml:space="preserve">benefits and risks of </w:t>
      </w:r>
      <w:bookmarkEnd w:id="2"/>
      <w:r w:rsidR="00A73FA1">
        <w:t>using</w:t>
      </w:r>
      <w:r w:rsidR="00A73FA1" w:rsidRPr="00A73FA1">
        <w:t xml:space="preserve"> robotic exoskeletons</w:t>
      </w:r>
      <w:r w:rsidR="00A73FA1">
        <w:t>, training strategies, and developments that can enhance</w:t>
      </w:r>
      <w:r w:rsidR="00776B18">
        <w:t xml:space="preserve"> clinical</w:t>
      </w:r>
      <w:r w:rsidR="00A73FA1">
        <w:t xml:space="preserve"> utility.  </w:t>
      </w:r>
    </w:p>
    <w:p w14:paraId="2B3634B4" w14:textId="77777777" w:rsidR="001B63B5" w:rsidRDefault="001B63B5" w:rsidP="001B63B5">
      <w:pPr>
        <w:pStyle w:val="Heading3"/>
        <w:ind w:left="0"/>
      </w:pPr>
      <w:r w:rsidRPr="00FA28FF">
        <w:t>What did the study find?</w:t>
      </w:r>
    </w:p>
    <w:p w14:paraId="78BEC715" w14:textId="225E3712" w:rsidR="001B63B5" w:rsidRDefault="001B63B5" w:rsidP="001B63B5">
      <w:pPr>
        <w:autoSpaceDE w:val="0"/>
        <w:autoSpaceDN w:val="0"/>
        <w:adjustRightInd w:val="0"/>
        <w:spacing w:after="0"/>
      </w:pPr>
      <w:r w:rsidRPr="00B15D01">
        <w:t xml:space="preserve">The four SCI model system centers revealed similar practice patterns regarding how they incorporate robotic exoskeletons into physical therapy services. Each of the centers abide by the Food and Drug Administration’s guidance on device use, though there are differences in how these centers deploy and evaluate exoskeletons. Physical therapists with a special certification primarily deliver robotic exoskeleton therapy. However, many centers employ exercise specialists in addition to physical therapists. The clinicians in these focus groups also noted </w:t>
      </w:r>
      <w:r>
        <w:t xml:space="preserve">that the social benefits of exoskeletons range from making eye contact while standing to improved bladder function; that </w:t>
      </w:r>
      <w:r w:rsidRPr="00B15D01">
        <w:t xml:space="preserve">exoskeleton technology is evolving rapidly, limiting their adoption </w:t>
      </w:r>
      <w:r w:rsidRPr="0055447C">
        <w:t>of devices that will soon be obsolete</w:t>
      </w:r>
      <w:r>
        <w:t xml:space="preserve">; </w:t>
      </w:r>
      <w:r>
        <w:rPr>
          <w:rFonts w:cs="TimesNewRomanPS"/>
        </w:rPr>
        <w:t xml:space="preserve">and that patient awareness of the fast-technological advancement was a factor in device purchasing. </w:t>
      </w:r>
      <w:r w:rsidRPr="0055447C">
        <w:rPr>
          <w:rFonts w:cs="TimesNewRomanPS"/>
        </w:rPr>
        <w:t xml:space="preserve">This study provides </w:t>
      </w:r>
      <w:r>
        <w:rPr>
          <w:rFonts w:cs="TimesNewRomanPS"/>
        </w:rPr>
        <w:t xml:space="preserve">new </w:t>
      </w:r>
      <w:r w:rsidRPr="0055447C">
        <w:rPr>
          <w:rFonts w:cs="TimesNewRomanPS"/>
        </w:rPr>
        <w:t xml:space="preserve">insight into the </w:t>
      </w:r>
      <w:r w:rsidR="003A540F" w:rsidRPr="0055447C">
        <w:rPr>
          <w:rFonts w:cs="TimesNewRomanPS"/>
        </w:rPr>
        <w:t>consideration’s</w:t>
      </w:r>
      <w:r w:rsidRPr="0055447C">
        <w:rPr>
          <w:rFonts w:cs="TimesNewRomanPS"/>
        </w:rPr>
        <w:t xml:space="preserve"> clinicians use in delivering robotic exoskeleton therapy as well as insight</w:t>
      </w:r>
      <w:r w:rsidR="000C3B6A">
        <w:rPr>
          <w:rFonts w:cs="TimesNewRomanPS"/>
        </w:rPr>
        <w:t>s</w:t>
      </w:r>
      <w:r w:rsidRPr="0055447C">
        <w:rPr>
          <w:rFonts w:cs="TimesNewRomanPS"/>
        </w:rPr>
        <w:t xml:space="preserve"> into user</w:t>
      </w:r>
      <w:r w:rsidR="000C3B6A">
        <w:rPr>
          <w:rFonts w:cs="TimesNewRomanPS"/>
        </w:rPr>
        <w:t>s’</w:t>
      </w:r>
      <w:r w:rsidRPr="0055447C">
        <w:rPr>
          <w:rFonts w:cs="TimesNewRomanPS"/>
        </w:rPr>
        <w:t xml:space="preserve"> perspective</w:t>
      </w:r>
      <w:r>
        <w:rPr>
          <w:rFonts w:cs="TimesNewRomanPS"/>
        </w:rPr>
        <w:t>s</w:t>
      </w:r>
      <w:r w:rsidRPr="0055447C">
        <w:rPr>
          <w:rFonts w:cs="TimesNewRomanPS"/>
        </w:rPr>
        <w:t>.</w:t>
      </w:r>
    </w:p>
    <w:p w14:paraId="4D088AA8" w14:textId="03C0064F" w:rsidR="00615CAD" w:rsidRDefault="00615CAD" w:rsidP="00B74623">
      <w:pPr>
        <w:pStyle w:val="Heading3"/>
        <w:ind w:left="0"/>
      </w:pPr>
      <w:r w:rsidRPr="000B1BE7">
        <w:t>Who participated in the</w:t>
      </w:r>
      <w:r w:rsidR="00B725C0" w:rsidRPr="000B1BE7">
        <w:t xml:space="preserve"> study?</w:t>
      </w:r>
    </w:p>
    <w:p w14:paraId="230532F8" w14:textId="258DC3A5" w:rsidR="00A505BB" w:rsidRDefault="001F6F7A" w:rsidP="0013233C">
      <w:r>
        <w:t>Thirty</w:t>
      </w:r>
      <w:r w:rsidR="00631A0A">
        <w:t xml:space="preserve"> clinicians participated in focus groups</w:t>
      </w:r>
      <w:r w:rsidR="00A505BB">
        <w:t xml:space="preserve"> that were comprised mostly of physical therapists with experience using robotic exoskeletons. </w:t>
      </w:r>
      <w:r w:rsidR="000C3B6A">
        <w:t xml:space="preserve">The </w:t>
      </w:r>
      <w:r w:rsidR="00A505BB">
        <w:t xml:space="preserve">30 participants were from 4 SCI model system centers </w:t>
      </w:r>
      <w:r w:rsidR="0013233C">
        <w:t>including the Shirley Ryan AbilityLab, Craig Hospital, Shepherd</w:t>
      </w:r>
      <w:r w:rsidR="000C3B6A">
        <w:t xml:space="preserve"> Center</w:t>
      </w:r>
      <w:r w:rsidR="0013233C">
        <w:t xml:space="preserve">, and TIRR Memorial Hermann. </w:t>
      </w:r>
    </w:p>
    <w:p w14:paraId="5A791BB4" w14:textId="52A7E0EE" w:rsidR="00615CAD" w:rsidRDefault="00615CAD" w:rsidP="00B74623">
      <w:pPr>
        <w:pStyle w:val="Heading3"/>
        <w:ind w:left="0"/>
      </w:pPr>
      <w:bookmarkStart w:id="3" w:name="_Hlk2596698"/>
      <w:r w:rsidRPr="00FA28FF">
        <w:t>How was the study conducted?</w:t>
      </w:r>
    </w:p>
    <w:bookmarkEnd w:id="3"/>
    <w:p w14:paraId="0D6CE008" w14:textId="684A8EEA" w:rsidR="00BC6137" w:rsidRPr="00BC6137" w:rsidRDefault="00BC6137" w:rsidP="00F4413B">
      <w:r>
        <w:t xml:space="preserve">This study used qualitative methods in the form of focus groups to address three primary questions:  </w:t>
      </w:r>
      <w:r w:rsidR="00F4413B">
        <w:t>1) What are the experiences, clinical evaluations, and training strategies using robotic exoskeletons in rehabilitation and wellness settings? 2) What benefits and risks of exoskeletons do clinicians perceive? 3) What limitations of exoskeletons do clinicians identify, and what changes do they suggest for hardware and software development?</w:t>
      </w:r>
      <w:r w:rsidR="00F4413B" w:rsidRPr="00F4413B">
        <w:t xml:space="preserve"> </w:t>
      </w:r>
    </w:p>
    <w:p w14:paraId="035BD9DC" w14:textId="56FFF4DF" w:rsidR="001B63B5" w:rsidRDefault="001B63B5" w:rsidP="001B63B5">
      <w:pPr>
        <w:pStyle w:val="Heading3"/>
        <w:ind w:left="0"/>
      </w:pPr>
      <w:r w:rsidRPr="00FA28FF">
        <w:t xml:space="preserve">How </w:t>
      </w:r>
      <w:r>
        <w:t>can people u</w:t>
      </w:r>
      <w:r w:rsidR="00E449B1">
        <w:t>s</w:t>
      </w:r>
      <w:r>
        <w:t>e the results</w:t>
      </w:r>
      <w:r w:rsidRPr="00FA28FF">
        <w:t>?</w:t>
      </w:r>
    </w:p>
    <w:p w14:paraId="20317A04" w14:textId="59AB1229" w:rsidR="00F61C88" w:rsidRDefault="000C3B6A" w:rsidP="00507EE6">
      <w:pPr>
        <w:spacing w:line="240" w:lineRule="auto"/>
        <w:contextualSpacing/>
      </w:pPr>
      <w:r>
        <w:t xml:space="preserve">People with </w:t>
      </w:r>
      <w:r w:rsidR="001B63B5" w:rsidRPr="001B63B5">
        <w:t>SCI</w:t>
      </w:r>
      <w:r w:rsidR="001B63B5">
        <w:t xml:space="preserve"> can use the </w:t>
      </w:r>
      <w:r w:rsidR="0098065D">
        <w:t xml:space="preserve">study’s </w:t>
      </w:r>
      <w:r w:rsidR="001B63B5">
        <w:t xml:space="preserve">results </w:t>
      </w:r>
      <w:r w:rsidR="00F61C88">
        <w:t>to inform decisions regarding</w:t>
      </w:r>
      <w:r w:rsidR="001B63B5">
        <w:t xml:space="preserve"> r</w:t>
      </w:r>
      <w:r w:rsidR="001B63B5" w:rsidRPr="001B63B5">
        <w:t xml:space="preserve">obotic </w:t>
      </w:r>
      <w:r w:rsidR="001B63B5">
        <w:t>e</w:t>
      </w:r>
      <w:r w:rsidR="001B63B5" w:rsidRPr="001B63B5">
        <w:t>xoskeleton</w:t>
      </w:r>
      <w:r w:rsidR="001B63B5">
        <w:t xml:space="preserve">s </w:t>
      </w:r>
      <w:r w:rsidR="00F61C88">
        <w:t xml:space="preserve">and </w:t>
      </w:r>
      <w:r w:rsidR="001B63B5" w:rsidRPr="001B63B5">
        <w:t>rehabilitation</w:t>
      </w:r>
      <w:r w:rsidR="001B63B5">
        <w:t xml:space="preserve">. Clinicians </w:t>
      </w:r>
      <w:r w:rsidR="00F61C88">
        <w:t xml:space="preserve">considering whether to use </w:t>
      </w:r>
      <w:r w:rsidR="00F61C88" w:rsidRPr="00F61C88">
        <w:t>robotic exoskeletons in SCI rehabilitation</w:t>
      </w:r>
      <w:r w:rsidR="00F61C88">
        <w:t xml:space="preserve"> can use the results to help assess </w:t>
      </w:r>
      <w:r w:rsidR="0098065D">
        <w:t xml:space="preserve">device </w:t>
      </w:r>
      <w:r w:rsidR="00F61C88" w:rsidRPr="00F61C88">
        <w:t>benefits and risks</w:t>
      </w:r>
      <w:r w:rsidR="00F61C88">
        <w:t xml:space="preserve">. </w:t>
      </w:r>
      <w:r w:rsidR="00776B18">
        <w:t xml:space="preserve">Managers who consider </w:t>
      </w:r>
      <w:proofErr w:type="gramStart"/>
      <w:r w:rsidR="003A540F">
        <w:t>these equipment</w:t>
      </w:r>
      <w:proofErr w:type="gramEnd"/>
      <w:r w:rsidR="00776B18">
        <w:t xml:space="preserve"> for their setups can use this information to make purchasing decisions</w:t>
      </w:r>
    </w:p>
    <w:p w14:paraId="3EDE439D" w14:textId="77777777" w:rsidR="00F61C88" w:rsidRDefault="00F61C88" w:rsidP="00507EE6">
      <w:pPr>
        <w:spacing w:line="240" w:lineRule="auto"/>
        <w:contextualSpacing/>
      </w:pPr>
    </w:p>
    <w:p w14:paraId="49FDAECE" w14:textId="2427EBAE" w:rsidR="001B63B5" w:rsidRDefault="001B63B5" w:rsidP="00507EE6">
      <w:pPr>
        <w:spacing w:line="240" w:lineRule="auto"/>
        <w:contextualSpacing/>
        <w:rPr>
          <w:vertAlign w:val="superscript"/>
        </w:rPr>
      </w:pPr>
    </w:p>
    <w:p w14:paraId="2A8939B2" w14:textId="77777777" w:rsidR="001B63B5" w:rsidRDefault="001B63B5" w:rsidP="00507EE6">
      <w:pPr>
        <w:spacing w:line="240" w:lineRule="auto"/>
        <w:contextualSpacing/>
        <w:rPr>
          <w:vertAlign w:val="superscript"/>
        </w:rPr>
      </w:pPr>
    </w:p>
    <w:p w14:paraId="287226D2" w14:textId="2A2E2600" w:rsidR="00B15D01" w:rsidRPr="00507EE6" w:rsidRDefault="00507EE6" w:rsidP="00507EE6">
      <w:pPr>
        <w:spacing w:line="240" w:lineRule="auto"/>
        <w:contextualSpacing/>
      </w:pPr>
      <w:r>
        <w:rPr>
          <w:vertAlign w:val="superscript"/>
        </w:rPr>
        <w:t>1</w:t>
      </w:r>
      <w:r w:rsidRPr="00507EE6">
        <w:t xml:space="preserve"> </w:t>
      </w:r>
      <w:r w:rsidRPr="00691C6D">
        <w:t>Heinemann, A. W., Jayaraman, A., Mummidisetty, C. K., Spraggins, J., Pinto, D., Charlifue, S., . . . Field-Fote, E. C. (2018). Experience of Robotic Exoskeleton Use at Four Spinal Cord Injury Model Systems Centers. Journal of Neurologic Physical Therapy, 42(4), 256-267. doi:10.1097/npt.0000000000000235</w:t>
      </w:r>
      <w:r w:rsidR="00691C6D">
        <w:t xml:space="preserve">. Retrieved from </w:t>
      </w:r>
      <w:hyperlink r:id="rId11" w:history="1">
        <w:r w:rsidR="00691C6D" w:rsidRPr="002C38DD">
          <w:rPr>
            <w:rStyle w:val="Hyperlink"/>
          </w:rPr>
          <w:t>https://www.ncbi.nlm.nih.gov/pubmed/30199518</w:t>
        </w:r>
      </w:hyperlink>
      <w:r w:rsidR="00691C6D">
        <w:t xml:space="preserve"> </w:t>
      </w:r>
      <w:bookmarkStart w:id="4" w:name="_GoBack"/>
      <w:bookmarkEnd w:id="4"/>
    </w:p>
    <w:p w14:paraId="7946720F" w14:textId="77777777" w:rsidR="0028556A" w:rsidRDefault="0028556A" w:rsidP="00F4413B"/>
    <w:p w14:paraId="7DC7CD14" w14:textId="7AF367EE"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F8A76" w14:textId="77777777" w:rsidR="006B545A" w:rsidRDefault="006B545A">
      <w:pPr>
        <w:spacing w:before="0" w:after="0" w:line="240" w:lineRule="auto"/>
      </w:pPr>
      <w:r>
        <w:separator/>
      </w:r>
    </w:p>
  </w:endnote>
  <w:endnote w:type="continuationSeparator" w:id="0">
    <w:p w14:paraId="4D8DBEDD" w14:textId="77777777" w:rsidR="006B545A" w:rsidRDefault="006B545A">
      <w:pPr>
        <w:spacing w:before="0" w:after="0" w:line="240" w:lineRule="auto"/>
      </w:pPr>
      <w:r>
        <w:continuationSeparator/>
      </w:r>
    </w:p>
  </w:endnote>
  <w:endnote w:type="continuationNotice" w:id="1">
    <w:p w14:paraId="189DC961" w14:textId="77777777" w:rsidR="006B545A" w:rsidRDefault="006B54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436B55" w:rsidRPr="004C59F0" w:rsidRDefault="006B545A"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36B55" w:rsidRPr="004C59F0">
        <w:rPr>
          <w:rStyle w:val="Hyperlink"/>
          <w:color w:val="FFFFFF" w:themeColor="background1"/>
          <w:u w:val="none"/>
        </w:rPr>
        <w:t>https://msktc.org/tbi</w:t>
      </w:r>
    </w:hyperlink>
    <w:r w:rsidR="00436B55"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19C5" w14:textId="77777777" w:rsidR="006B545A" w:rsidRPr="006C7FDE" w:rsidRDefault="006B545A" w:rsidP="006C7FDE">
      <w:pPr>
        <w:pStyle w:val="Footer"/>
      </w:pPr>
    </w:p>
  </w:footnote>
  <w:footnote w:type="continuationSeparator" w:id="0">
    <w:p w14:paraId="28F65DE0" w14:textId="77777777" w:rsidR="006B545A" w:rsidRPr="006C7FDE" w:rsidRDefault="006B545A" w:rsidP="006C7FDE">
      <w:pPr>
        <w:pStyle w:val="Footer"/>
      </w:pPr>
    </w:p>
  </w:footnote>
  <w:footnote w:type="continuationNotice" w:id="1">
    <w:p w14:paraId="4C3FA6EC" w14:textId="77777777" w:rsidR="006B545A" w:rsidRDefault="006B545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DB"/>
    <w:rsid w:val="00012BD6"/>
    <w:rsid w:val="00020BB6"/>
    <w:rsid w:val="00040C12"/>
    <w:rsid w:val="00040F2A"/>
    <w:rsid w:val="0004123D"/>
    <w:rsid w:val="00057592"/>
    <w:rsid w:val="0007334C"/>
    <w:rsid w:val="0007540E"/>
    <w:rsid w:val="00080047"/>
    <w:rsid w:val="000B1BE7"/>
    <w:rsid w:val="000B5474"/>
    <w:rsid w:val="000C3B6A"/>
    <w:rsid w:val="000C63F6"/>
    <w:rsid w:val="00101253"/>
    <w:rsid w:val="00105E82"/>
    <w:rsid w:val="00113EDB"/>
    <w:rsid w:val="00117A90"/>
    <w:rsid w:val="001268A0"/>
    <w:rsid w:val="001273C6"/>
    <w:rsid w:val="00127E75"/>
    <w:rsid w:val="0013233C"/>
    <w:rsid w:val="001337EF"/>
    <w:rsid w:val="00147988"/>
    <w:rsid w:val="00154DC8"/>
    <w:rsid w:val="00157858"/>
    <w:rsid w:val="001725AA"/>
    <w:rsid w:val="00183D6A"/>
    <w:rsid w:val="001B4D9E"/>
    <w:rsid w:val="001B63B5"/>
    <w:rsid w:val="001D2DE7"/>
    <w:rsid w:val="001E236C"/>
    <w:rsid w:val="001F5587"/>
    <w:rsid w:val="001F6F7A"/>
    <w:rsid w:val="002354F0"/>
    <w:rsid w:val="00254C38"/>
    <w:rsid w:val="00264ECC"/>
    <w:rsid w:val="00265393"/>
    <w:rsid w:val="00265ED2"/>
    <w:rsid w:val="00270784"/>
    <w:rsid w:val="002730BC"/>
    <w:rsid w:val="0028556A"/>
    <w:rsid w:val="002A5E48"/>
    <w:rsid w:val="002A7453"/>
    <w:rsid w:val="002B097A"/>
    <w:rsid w:val="002D38CA"/>
    <w:rsid w:val="002D4BE0"/>
    <w:rsid w:val="002D67D3"/>
    <w:rsid w:val="002E2116"/>
    <w:rsid w:val="002E3CBE"/>
    <w:rsid w:val="002E5577"/>
    <w:rsid w:val="00317B84"/>
    <w:rsid w:val="00321A6B"/>
    <w:rsid w:val="00322FCA"/>
    <w:rsid w:val="00333107"/>
    <w:rsid w:val="00346CD8"/>
    <w:rsid w:val="00380DCF"/>
    <w:rsid w:val="003812EA"/>
    <w:rsid w:val="00387B3F"/>
    <w:rsid w:val="003A540F"/>
    <w:rsid w:val="003D451D"/>
    <w:rsid w:val="00420213"/>
    <w:rsid w:val="00423930"/>
    <w:rsid w:val="0043355B"/>
    <w:rsid w:val="00435E44"/>
    <w:rsid w:val="00436B55"/>
    <w:rsid w:val="00445D1A"/>
    <w:rsid w:val="004663F7"/>
    <w:rsid w:val="004709C0"/>
    <w:rsid w:val="00481C3B"/>
    <w:rsid w:val="0048389B"/>
    <w:rsid w:val="00486F57"/>
    <w:rsid w:val="004B3B8B"/>
    <w:rsid w:val="004B4346"/>
    <w:rsid w:val="004B53C9"/>
    <w:rsid w:val="004B71D3"/>
    <w:rsid w:val="004C59F0"/>
    <w:rsid w:val="004C6036"/>
    <w:rsid w:val="004F7772"/>
    <w:rsid w:val="00507EE6"/>
    <w:rsid w:val="00522108"/>
    <w:rsid w:val="00525A6A"/>
    <w:rsid w:val="00542C59"/>
    <w:rsid w:val="005439A8"/>
    <w:rsid w:val="0055447C"/>
    <w:rsid w:val="00557B58"/>
    <w:rsid w:val="00576B50"/>
    <w:rsid w:val="005C3438"/>
    <w:rsid w:val="005D2332"/>
    <w:rsid w:val="005E4EE1"/>
    <w:rsid w:val="00611B8D"/>
    <w:rsid w:val="00615CAD"/>
    <w:rsid w:val="00631A0A"/>
    <w:rsid w:val="0064519B"/>
    <w:rsid w:val="0066558D"/>
    <w:rsid w:val="00673FEA"/>
    <w:rsid w:val="00675B32"/>
    <w:rsid w:val="00691C6D"/>
    <w:rsid w:val="006B545A"/>
    <w:rsid w:val="006C7FDE"/>
    <w:rsid w:val="006E1CAF"/>
    <w:rsid w:val="006E6158"/>
    <w:rsid w:val="006F7D09"/>
    <w:rsid w:val="007034C5"/>
    <w:rsid w:val="00711468"/>
    <w:rsid w:val="007126B2"/>
    <w:rsid w:val="00726246"/>
    <w:rsid w:val="00736FCA"/>
    <w:rsid w:val="007462F3"/>
    <w:rsid w:val="00776B18"/>
    <w:rsid w:val="00777305"/>
    <w:rsid w:val="00793240"/>
    <w:rsid w:val="007B17CB"/>
    <w:rsid w:val="007B64E2"/>
    <w:rsid w:val="007C71D6"/>
    <w:rsid w:val="007E1081"/>
    <w:rsid w:val="007E6A41"/>
    <w:rsid w:val="008034F6"/>
    <w:rsid w:val="00835888"/>
    <w:rsid w:val="0084779C"/>
    <w:rsid w:val="008567C5"/>
    <w:rsid w:val="00861210"/>
    <w:rsid w:val="00862E17"/>
    <w:rsid w:val="00864AFC"/>
    <w:rsid w:val="008D6A74"/>
    <w:rsid w:val="008E1871"/>
    <w:rsid w:val="008E4513"/>
    <w:rsid w:val="008F1C67"/>
    <w:rsid w:val="008F230B"/>
    <w:rsid w:val="008F52C9"/>
    <w:rsid w:val="00914608"/>
    <w:rsid w:val="009154AD"/>
    <w:rsid w:val="009161F5"/>
    <w:rsid w:val="009216E0"/>
    <w:rsid w:val="00925EF3"/>
    <w:rsid w:val="00931326"/>
    <w:rsid w:val="0093330A"/>
    <w:rsid w:val="0093353B"/>
    <w:rsid w:val="0097551C"/>
    <w:rsid w:val="0098065D"/>
    <w:rsid w:val="009D05E2"/>
    <w:rsid w:val="009D6CB7"/>
    <w:rsid w:val="009F7207"/>
    <w:rsid w:val="00A138CB"/>
    <w:rsid w:val="00A34025"/>
    <w:rsid w:val="00A3453C"/>
    <w:rsid w:val="00A505BB"/>
    <w:rsid w:val="00A570FB"/>
    <w:rsid w:val="00A73FA1"/>
    <w:rsid w:val="00A76007"/>
    <w:rsid w:val="00A83B89"/>
    <w:rsid w:val="00AA1093"/>
    <w:rsid w:val="00AB3647"/>
    <w:rsid w:val="00AB56C4"/>
    <w:rsid w:val="00AC0EF0"/>
    <w:rsid w:val="00AD689F"/>
    <w:rsid w:val="00AE5027"/>
    <w:rsid w:val="00B15D01"/>
    <w:rsid w:val="00B329BC"/>
    <w:rsid w:val="00B5367C"/>
    <w:rsid w:val="00B5526D"/>
    <w:rsid w:val="00B711C2"/>
    <w:rsid w:val="00B725C0"/>
    <w:rsid w:val="00B74623"/>
    <w:rsid w:val="00B7633C"/>
    <w:rsid w:val="00B80033"/>
    <w:rsid w:val="00B803C6"/>
    <w:rsid w:val="00B90539"/>
    <w:rsid w:val="00B9733B"/>
    <w:rsid w:val="00B9788A"/>
    <w:rsid w:val="00BA191F"/>
    <w:rsid w:val="00BC6137"/>
    <w:rsid w:val="00BD51FF"/>
    <w:rsid w:val="00C07EE8"/>
    <w:rsid w:val="00C22DFC"/>
    <w:rsid w:val="00C235C4"/>
    <w:rsid w:val="00C30ED8"/>
    <w:rsid w:val="00C467E9"/>
    <w:rsid w:val="00C52204"/>
    <w:rsid w:val="00C53CD9"/>
    <w:rsid w:val="00C60D9C"/>
    <w:rsid w:val="00C64EAE"/>
    <w:rsid w:val="00C81849"/>
    <w:rsid w:val="00C84DC0"/>
    <w:rsid w:val="00C8695F"/>
    <w:rsid w:val="00CA5E1C"/>
    <w:rsid w:val="00CB236F"/>
    <w:rsid w:val="00CD2712"/>
    <w:rsid w:val="00CF0DCD"/>
    <w:rsid w:val="00CF74D8"/>
    <w:rsid w:val="00D0785A"/>
    <w:rsid w:val="00D1699C"/>
    <w:rsid w:val="00D202B9"/>
    <w:rsid w:val="00D216F1"/>
    <w:rsid w:val="00D22F4B"/>
    <w:rsid w:val="00D41DF4"/>
    <w:rsid w:val="00D45567"/>
    <w:rsid w:val="00D53A49"/>
    <w:rsid w:val="00D559E9"/>
    <w:rsid w:val="00D61860"/>
    <w:rsid w:val="00D81619"/>
    <w:rsid w:val="00D84037"/>
    <w:rsid w:val="00DC14D1"/>
    <w:rsid w:val="00DC58B2"/>
    <w:rsid w:val="00DC7E14"/>
    <w:rsid w:val="00DD5060"/>
    <w:rsid w:val="00DD72EC"/>
    <w:rsid w:val="00DE424D"/>
    <w:rsid w:val="00DF28A0"/>
    <w:rsid w:val="00E06805"/>
    <w:rsid w:val="00E25C7C"/>
    <w:rsid w:val="00E31C28"/>
    <w:rsid w:val="00E449B1"/>
    <w:rsid w:val="00E44E47"/>
    <w:rsid w:val="00E45CFB"/>
    <w:rsid w:val="00E4784E"/>
    <w:rsid w:val="00E7456F"/>
    <w:rsid w:val="00E83AA6"/>
    <w:rsid w:val="00E9057C"/>
    <w:rsid w:val="00E95262"/>
    <w:rsid w:val="00EA2AAD"/>
    <w:rsid w:val="00EF4837"/>
    <w:rsid w:val="00EF53AC"/>
    <w:rsid w:val="00F04BE5"/>
    <w:rsid w:val="00F103AB"/>
    <w:rsid w:val="00F15167"/>
    <w:rsid w:val="00F17CEE"/>
    <w:rsid w:val="00F23D48"/>
    <w:rsid w:val="00F4413B"/>
    <w:rsid w:val="00F57594"/>
    <w:rsid w:val="00F61C88"/>
    <w:rsid w:val="00F643BA"/>
    <w:rsid w:val="00F76745"/>
    <w:rsid w:val="00F831BD"/>
    <w:rsid w:val="00FA28FF"/>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styleId="UnresolvedMention">
    <w:name w:val="Unresolved Mention"/>
    <w:basedOn w:val="DefaultParagraphFont"/>
    <w:uiPriority w:val="99"/>
    <w:semiHidden/>
    <w:unhideWhenUsed/>
    <w:rsid w:val="00691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3019951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0DD4875-96F5-40E2-82F9-0510D1DD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4</cp:revision>
  <cp:lastPrinted>2014-09-23T15:34:00Z</cp:lastPrinted>
  <dcterms:created xsi:type="dcterms:W3CDTF">2019-03-19T15:04:00Z</dcterms:created>
  <dcterms:modified xsi:type="dcterms:W3CDTF">2019-03-19T15:25:00Z</dcterms:modified>
</cp:coreProperties>
</file>