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4B986" w14:textId="52336DC2" w:rsidR="00076AD2" w:rsidRPr="000009F2" w:rsidRDefault="00CC2C0D" w:rsidP="0066623C">
      <w:pPr>
        <w:pStyle w:val="Heading1"/>
      </w:pPr>
      <w:r>
        <w:t>KT for OT Course</w:t>
      </w:r>
    </w:p>
    <w:p w14:paraId="78FE3A98" w14:textId="70BC3A37" w:rsidR="001E78BA" w:rsidRPr="000009F2" w:rsidRDefault="00CC2C0D" w:rsidP="000009F2">
      <w:pPr>
        <w:pStyle w:val="DocumentSubtitle"/>
        <w:spacing w:after="480"/>
      </w:pPr>
      <w:r>
        <w:t xml:space="preserve">Sample Social Media Messages </w:t>
      </w:r>
      <w:r w:rsidR="009C6EF9">
        <w:t>and Graphics</w:t>
      </w:r>
    </w:p>
    <w:p w14:paraId="3A5E5BC5" w14:textId="57034B82" w:rsidR="00CC2C0D" w:rsidRDefault="00F541A6" w:rsidP="00CC2C0D">
      <w:pPr>
        <w:pStyle w:val="Heading2"/>
      </w:pPr>
      <w:r>
        <w:t>Introduction</w:t>
      </w:r>
    </w:p>
    <w:p w14:paraId="306647F2" w14:textId="1C16E44E" w:rsidR="0084345F" w:rsidRDefault="00CC2C0D" w:rsidP="00CC2C0D">
      <w:r>
        <w:t>This document contains sample social media messages</w:t>
      </w:r>
      <w:r w:rsidR="009855A2">
        <w:t xml:space="preserve"> and graphics</w:t>
      </w:r>
      <w:r>
        <w:t xml:space="preserve"> to promote </w:t>
      </w:r>
      <w:r w:rsidR="0036252D">
        <w:t>a new</w:t>
      </w:r>
      <w:r>
        <w:t xml:space="preserve"> knowledge translation (KT) course</w:t>
      </w:r>
      <w:r w:rsidR="0084345F">
        <w:t>:</w:t>
      </w:r>
      <w:r w:rsidR="00723A16">
        <w:t xml:space="preserve"> </w:t>
      </w:r>
      <w:hyperlink r:id="rId11" w:history="1">
        <w:r w:rsidR="00723A16" w:rsidRPr="00542C4F">
          <w:rPr>
            <w:rStyle w:val="Hyperlink"/>
            <w:i/>
            <w:iCs/>
          </w:rPr>
          <w:t>KT Course for OTs: Supporting Evidence-Based Practices</w:t>
        </w:r>
      </w:hyperlink>
      <w:r w:rsidR="00723A16">
        <w:t xml:space="preserve">. </w:t>
      </w:r>
      <w:r w:rsidR="00387472" w:rsidRPr="00387472">
        <w:t>This online course introduces the basic concepts of knowledge translation as it relates to the practice of occupational therapy (OT). It presents various definitions of KT, introduces a model for KT research and application activities, and helps clarify the role of OTs in the KT process.</w:t>
      </w:r>
    </w:p>
    <w:p w14:paraId="4AC4757D" w14:textId="77777777" w:rsidR="00723A16" w:rsidRDefault="00723A16" w:rsidP="00CC2C0D"/>
    <w:p w14:paraId="246C895F" w14:textId="49AF4408" w:rsidR="00E432AD" w:rsidRPr="00CC2C0D" w:rsidRDefault="00E432AD" w:rsidP="00E432AD">
      <w:r>
        <w:t xml:space="preserve">Please share these messages to let your networks know about the free, self-paced online </w:t>
      </w:r>
      <w:r w:rsidRPr="00387472">
        <w:rPr>
          <w:i/>
          <w:iCs/>
        </w:rPr>
        <w:t>KT Course for OTs: Supporting Evidence-Based Practices</w:t>
      </w:r>
      <w:r>
        <w:t xml:space="preserve">. </w:t>
      </w:r>
      <w:r w:rsidR="003861B4">
        <w:t xml:space="preserve">Find flyers to promote this new course </w:t>
      </w:r>
      <w:hyperlink r:id="rId12" w:history="1">
        <w:r w:rsidR="003861B4" w:rsidRPr="008F186D">
          <w:rPr>
            <w:rStyle w:val="Hyperlink"/>
          </w:rPr>
          <w:t>here</w:t>
        </w:r>
      </w:hyperlink>
      <w:r w:rsidR="003861B4">
        <w:t>.</w:t>
      </w:r>
    </w:p>
    <w:p w14:paraId="24E1B9C3" w14:textId="209709BC" w:rsidR="00652271" w:rsidRDefault="00652271" w:rsidP="00CC2C0D">
      <w:pPr>
        <w:pStyle w:val="Heading2"/>
      </w:pPr>
      <w:r>
        <w:t>General</w:t>
      </w:r>
      <w:r w:rsidR="00CC2C0D">
        <w:t xml:space="preserve"> Message </w:t>
      </w:r>
    </w:p>
    <w:p w14:paraId="02A04223" w14:textId="174A35BA" w:rsidR="00652271" w:rsidRDefault="00652271" w:rsidP="00652271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This free</w:t>
      </w:r>
      <w:r w:rsidR="003508D1">
        <w:rPr>
          <w:rFonts w:eastAsia="Times New Roman"/>
          <w:color w:val="000000"/>
        </w:rPr>
        <w:t>,</w:t>
      </w:r>
      <w:r>
        <w:rPr>
          <w:rFonts w:eastAsia="Times New Roman"/>
          <w:color w:val="000000"/>
        </w:rPr>
        <w:t xml:space="preserve"> </w:t>
      </w:r>
      <w:r w:rsidR="0036252D">
        <w:rPr>
          <w:rFonts w:eastAsia="Times New Roman"/>
          <w:color w:val="000000"/>
        </w:rPr>
        <w:t xml:space="preserve">online </w:t>
      </w:r>
      <w:r>
        <w:rPr>
          <w:rFonts w:eastAsia="Times New Roman"/>
          <w:color w:val="000000"/>
        </w:rPr>
        <w:t>course from #MSKTC introduces the basic concepts of #</w:t>
      </w:r>
      <w:proofErr w:type="gramStart"/>
      <w:r>
        <w:rPr>
          <w:rFonts w:eastAsia="Times New Roman"/>
          <w:color w:val="000000"/>
        </w:rPr>
        <w:t>knowledgetranslation</w:t>
      </w:r>
      <w:proofErr w:type="gramEnd"/>
      <w:r>
        <w:rPr>
          <w:rFonts w:eastAsia="Times New Roman"/>
          <w:color w:val="000000"/>
        </w:rPr>
        <w:t xml:space="preserve"> as it relates to the practice of #occupationaltherapy. It is designed for </w:t>
      </w:r>
      <w:r w:rsidR="00F541A6">
        <w:rPr>
          <w:rFonts w:eastAsia="Times New Roman"/>
          <w:color w:val="000000"/>
        </w:rPr>
        <w:t>OT</w:t>
      </w:r>
      <w:r>
        <w:rPr>
          <w:rFonts w:eastAsia="Times New Roman"/>
          <w:color w:val="000000"/>
        </w:rPr>
        <w:t xml:space="preserve"> students, instructors, and #occupationaltherapists. </w:t>
      </w:r>
      <w:hyperlink r:id="rId13" w:history="1">
        <w:r w:rsidR="00B0096F" w:rsidRPr="0073432B">
          <w:rPr>
            <w:rStyle w:val="Hyperlink"/>
          </w:rPr>
          <w:t>https://msktc.org/kt-for-ot</w:t>
        </w:r>
      </w:hyperlink>
    </w:p>
    <w:p w14:paraId="5915F974" w14:textId="4351F44A" w:rsidR="00652271" w:rsidRDefault="00CC2C0D" w:rsidP="00CC2C0D">
      <w:pPr>
        <w:pStyle w:val="Heading2"/>
        <w:rPr>
          <w:rFonts w:eastAsiaTheme="minorHAnsi"/>
          <w:color w:val="auto"/>
        </w:rPr>
      </w:pPr>
      <w:r>
        <w:t>Message</w:t>
      </w:r>
      <w:r w:rsidR="00350F93">
        <w:t>s</w:t>
      </w:r>
      <w:r>
        <w:t xml:space="preserve"> </w:t>
      </w:r>
      <w:r w:rsidR="0078534C">
        <w:t xml:space="preserve">and Graphic </w:t>
      </w:r>
      <w:r>
        <w:t xml:space="preserve">for OT </w:t>
      </w:r>
      <w:r w:rsidR="00652271">
        <w:t>Students</w:t>
      </w:r>
    </w:p>
    <w:p w14:paraId="3B0FAE96" w14:textId="1B16ECA3" w:rsidR="00652271" w:rsidRDefault="00652271" w:rsidP="00652271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Learn how #knowledgetranslation (KT) can help #occupationaltherapy (OT) #students learn and implement evidence-based practices that lead to improved patient outcomes. </w:t>
      </w:r>
      <w:r w:rsidR="0078534C">
        <w:rPr>
          <w:rFonts w:eastAsia="Times New Roman"/>
          <w:color w:val="000000"/>
        </w:rPr>
        <w:t xml:space="preserve">Access the free </w:t>
      </w:r>
      <w:r>
        <w:rPr>
          <w:rFonts w:eastAsia="Times New Roman"/>
          <w:color w:val="000000"/>
        </w:rPr>
        <w:t xml:space="preserve">course here: </w:t>
      </w:r>
      <w:hyperlink r:id="rId14" w:history="1">
        <w:r w:rsidR="00B0096F" w:rsidRPr="0073432B">
          <w:rPr>
            <w:rStyle w:val="Hyperlink"/>
          </w:rPr>
          <w:t>https://msktc.org/kt-for-ot</w:t>
        </w:r>
      </w:hyperlink>
    </w:p>
    <w:p w14:paraId="63A979FF" w14:textId="44340F35" w:rsidR="00652271" w:rsidRDefault="00652271" w:rsidP="00652271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 xml:space="preserve">The Model System Knowledge Translation Center (#MSKTC) developed a </w:t>
      </w:r>
      <w:r w:rsidR="0036252D">
        <w:rPr>
          <w:rFonts w:eastAsia="Times New Roman"/>
          <w:color w:val="000000"/>
        </w:rPr>
        <w:t xml:space="preserve">new, </w:t>
      </w:r>
      <w:r>
        <w:rPr>
          <w:rFonts w:eastAsia="Times New Roman"/>
          <w:color w:val="000000"/>
        </w:rPr>
        <w:t xml:space="preserve">free #knowledgetranslation course for #occupationaltherapy #students! </w:t>
      </w:r>
      <w:r w:rsidR="0078534C">
        <w:rPr>
          <w:rFonts w:eastAsia="Times New Roman"/>
          <w:color w:val="000000"/>
        </w:rPr>
        <w:t>Access KT for OT</w:t>
      </w:r>
      <w:r w:rsidR="0036252D">
        <w:rPr>
          <w:rFonts w:eastAsia="Times New Roman"/>
          <w:color w:val="000000"/>
        </w:rPr>
        <w:t xml:space="preserve"> here</w:t>
      </w:r>
      <w:r>
        <w:rPr>
          <w:rFonts w:eastAsia="Times New Roman"/>
          <w:color w:val="000000"/>
        </w:rPr>
        <w:t xml:space="preserve">: </w:t>
      </w:r>
      <w:hyperlink r:id="rId15" w:history="1">
        <w:r w:rsidR="00B0096F" w:rsidRPr="0073432B">
          <w:rPr>
            <w:rStyle w:val="Hyperlink"/>
          </w:rPr>
          <w:t>https://msktc.org/kt-for-ot</w:t>
        </w:r>
      </w:hyperlink>
    </w:p>
    <w:p w14:paraId="77BA0CBE" w14:textId="359EA5C9" w:rsidR="00652271" w:rsidRPr="009C6EF9" w:rsidRDefault="00652271" w:rsidP="00652271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Style w:val="Hyperlink"/>
          <w:rFonts w:eastAsia="Times New Roman"/>
          <w:color w:val="000000"/>
          <w:u w:val="none"/>
        </w:rPr>
      </w:pPr>
      <w:r>
        <w:rPr>
          <w:rFonts w:eastAsia="Times New Roman"/>
          <w:color w:val="000000"/>
        </w:rPr>
        <w:t xml:space="preserve">Check out </w:t>
      </w:r>
      <w:r w:rsidR="0078534C">
        <w:rPr>
          <w:rFonts w:eastAsia="Times New Roman"/>
          <w:color w:val="000000"/>
        </w:rPr>
        <w:t>this new</w:t>
      </w:r>
      <w:r w:rsidR="0036252D">
        <w:rPr>
          <w:rFonts w:eastAsia="Times New Roman"/>
          <w:color w:val="000000"/>
        </w:rPr>
        <w:t>,</w:t>
      </w:r>
      <w:r w:rsidR="0078534C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>free #knowledgetranslation course for #occupationaltherapy students developed by the Model System Knowledge Translation Center (#MSKTC</w:t>
      </w:r>
      <w:r w:rsidR="0078534C">
        <w:rPr>
          <w:rFonts w:eastAsia="Times New Roman"/>
          <w:color w:val="000000"/>
        </w:rPr>
        <w:t>)</w:t>
      </w:r>
      <w:r>
        <w:rPr>
          <w:rFonts w:eastAsia="Times New Roman"/>
          <w:color w:val="000000"/>
        </w:rPr>
        <w:t xml:space="preserve">. </w:t>
      </w:r>
      <w:r w:rsidR="0078534C">
        <w:rPr>
          <w:rFonts w:eastAsia="Times New Roman"/>
          <w:color w:val="000000"/>
        </w:rPr>
        <w:t>Access it</w:t>
      </w:r>
      <w:r>
        <w:rPr>
          <w:rFonts w:eastAsia="Times New Roman"/>
          <w:color w:val="000000"/>
        </w:rPr>
        <w:t xml:space="preserve"> here: </w:t>
      </w:r>
      <w:hyperlink r:id="rId16" w:history="1">
        <w:r w:rsidR="00B0096F" w:rsidRPr="0073432B">
          <w:rPr>
            <w:rStyle w:val="Hyperlink"/>
          </w:rPr>
          <w:t>https://msktc.org/kt-for-ot</w:t>
        </w:r>
      </w:hyperlink>
    </w:p>
    <w:p w14:paraId="04D1CF02" w14:textId="32EF7FCF" w:rsidR="009855A2" w:rsidRDefault="009855A2" w:rsidP="009855A2">
      <w:pPr>
        <w:spacing w:line="240" w:lineRule="auto"/>
        <w:rPr>
          <w:rFonts w:eastAsia="Times New Roman"/>
          <w:color w:val="000000"/>
        </w:rPr>
      </w:pPr>
    </w:p>
    <w:p w14:paraId="2906EA96" w14:textId="718DBFB2" w:rsidR="009855A2" w:rsidRPr="009C6EF9" w:rsidRDefault="00FA4C32" w:rsidP="009C6EF9">
      <w:pPr>
        <w:spacing w:line="240" w:lineRule="auto"/>
        <w:rPr>
          <w:rFonts w:eastAsia="Times New Roman"/>
          <w:color w:val="000000"/>
        </w:rPr>
      </w:pPr>
      <w:r>
        <w:rPr>
          <w:rFonts w:eastAsia="Times New Roman"/>
          <w:noProof/>
          <w:color w:val="000000"/>
        </w:rPr>
        <w:lastRenderedPageBreak/>
        <w:drawing>
          <wp:inline distT="0" distB="0" distL="0" distR="0" wp14:anchorId="66000C31" wp14:editId="6952FC43">
            <wp:extent cx="5943600" cy="3124835"/>
            <wp:effectExtent l="0" t="0" r="0" b="0"/>
            <wp:docPr id="4" name="Picture 4" descr="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wo people&#10;&#10;Description automatically generated with low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7BE73" w14:textId="3240603E" w:rsidR="00652271" w:rsidRDefault="00CC2C0D" w:rsidP="00CC2C0D">
      <w:pPr>
        <w:pStyle w:val="Heading2"/>
      </w:pPr>
      <w:r>
        <w:t>Messages</w:t>
      </w:r>
      <w:r w:rsidR="00350F93">
        <w:t xml:space="preserve"> and Graphic</w:t>
      </w:r>
      <w:r>
        <w:t xml:space="preserve"> for OT </w:t>
      </w:r>
      <w:r w:rsidR="00652271">
        <w:t>Professionals</w:t>
      </w:r>
    </w:p>
    <w:p w14:paraId="37A6D1CE" w14:textId="77777777" w:rsidR="00910CDA" w:rsidRDefault="00910CDA" w:rsidP="00910CDA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color w:val="000000"/>
        </w:rPr>
      </w:pPr>
      <w:r w:rsidRPr="00910CDA">
        <w:rPr>
          <w:rFonts w:eastAsia="Times New Roman"/>
          <w:color w:val="000000"/>
        </w:rPr>
        <w:t xml:space="preserve">The Model System Knowledge Translation Center (#MSKTC) has developed a new, free #knowledgetranslation course for #occupationaltherapists! Access the online course here: </w:t>
      </w:r>
      <w:hyperlink r:id="rId18" w:history="1">
        <w:r w:rsidRPr="001E2653">
          <w:rPr>
            <w:rStyle w:val="Hyperlink"/>
            <w:rFonts w:eastAsia="Times New Roman"/>
          </w:rPr>
          <w:t>https://msktc.org/kt-for-ot</w:t>
        </w:r>
      </w:hyperlink>
      <w:r>
        <w:rPr>
          <w:rFonts w:eastAsia="Times New Roman"/>
          <w:color w:val="000000"/>
        </w:rPr>
        <w:t xml:space="preserve"> </w:t>
      </w:r>
    </w:p>
    <w:p w14:paraId="6F6F232F" w14:textId="77777777" w:rsidR="00910CDA" w:rsidRDefault="00910CDA" w:rsidP="00910CDA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color w:val="000000"/>
        </w:rPr>
      </w:pPr>
      <w:r w:rsidRPr="00910CDA">
        <w:rPr>
          <w:rFonts w:eastAsia="Times New Roman"/>
          <w:color w:val="000000"/>
        </w:rPr>
        <w:t xml:space="preserve">Check out the new, free #knowledgetranslation course for #occupationaltherapists developed by the Model System Knowledge Translation Center (#MSKTC). Access it here: </w:t>
      </w:r>
      <w:hyperlink r:id="rId19" w:history="1">
        <w:r w:rsidRPr="001E2653">
          <w:rPr>
            <w:rStyle w:val="Hyperlink"/>
            <w:rFonts w:eastAsia="Times New Roman"/>
          </w:rPr>
          <w:t>https://msktc.org/kt-for-ot</w:t>
        </w:r>
      </w:hyperlink>
      <w:r>
        <w:rPr>
          <w:rFonts w:eastAsia="Times New Roman"/>
          <w:color w:val="000000"/>
        </w:rPr>
        <w:t xml:space="preserve"> </w:t>
      </w:r>
    </w:p>
    <w:p w14:paraId="5F435ADE" w14:textId="77777777" w:rsidR="00910CDA" w:rsidRDefault="00910CDA" w:rsidP="00910CDA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color w:val="000000"/>
        </w:rPr>
      </w:pPr>
      <w:r w:rsidRPr="00910CDA">
        <w:rPr>
          <w:rFonts w:eastAsia="Times New Roman"/>
          <w:color w:val="000000"/>
        </w:rPr>
        <w:t xml:space="preserve">Learn how #knowledgetranslation (KT) can help occupational therapists (OTs) implement evidence-based practices that lead to improved patient outcomes. New, free online course available here: </w:t>
      </w:r>
      <w:hyperlink r:id="rId20" w:history="1">
        <w:r w:rsidRPr="001E2653">
          <w:rPr>
            <w:rStyle w:val="Hyperlink"/>
            <w:rFonts w:eastAsia="Times New Roman"/>
          </w:rPr>
          <w:t>https://msktc.org/kt-for-ot</w:t>
        </w:r>
      </w:hyperlink>
      <w:r>
        <w:rPr>
          <w:rFonts w:eastAsia="Times New Roman"/>
          <w:color w:val="000000"/>
        </w:rPr>
        <w:t xml:space="preserve"> </w:t>
      </w:r>
    </w:p>
    <w:p w14:paraId="1C842914" w14:textId="1E9D01AE" w:rsidR="00910CDA" w:rsidRPr="00910CDA" w:rsidRDefault="00910CDA" w:rsidP="00910CDA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color w:val="000000"/>
        </w:rPr>
      </w:pPr>
      <w:r w:rsidRPr="00910CDA">
        <w:rPr>
          <w:rFonts w:eastAsia="Times New Roman"/>
          <w:color w:val="000000"/>
        </w:rPr>
        <w:t xml:space="preserve">This new, free course from #MSKTC presents various definitions of #knowledgetranslation (KT), introduces a model for KT research and application activities, and helps clarify the role of occupational therapists in the KT process. Access it here: </w:t>
      </w:r>
      <w:hyperlink r:id="rId21" w:history="1">
        <w:r w:rsidRPr="001E2653">
          <w:rPr>
            <w:rStyle w:val="Hyperlink"/>
            <w:rFonts w:eastAsia="Times New Roman"/>
          </w:rPr>
          <w:t>https://msktc.org/kt-for-ot</w:t>
        </w:r>
      </w:hyperlink>
      <w:r>
        <w:rPr>
          <w:rFonts w:eastAsia="Times New Roman"/>
          <w:color w:val="000000"/>
        </w:rPr>
        <w:t xml:space="preserve"> </w:t>
      </w:r>
    </w:p>
    <w:p w14:paraId="296D505C" w14:textId="77777777" w:rsidR="000B778B" w:rsidRDefault="000B778B" w:rsidP="009F6A47">
      <w:pPr>
        <w:pStyle w:val="BodyTextPostHead"/>
        <w:rPr>
          <w:noProof/>
        </w:rPr>
      </w:pPr>
    </w:p>
    <w:p w14:paraId="3534EDBC" w14:textId="28AD433C" w:rsidR="000B778B" w:rsidRDefault="00B87FDA" w:rsidP="00F068BA">
      <w:pPr>
        <w:pStyle w:val="BodyTextPostHead"/>
        <w:rPr>
          <w:noProof/>
        </w:rPr>
      </w:pPr>
      <w:r>
        <w:rPr>
          <w:noProof/>
        </w:rPr>
        <w:lastRenderedPageBreak/>
        <w:drawing>
          <wp:inline distT="0" distB="0" distL="0" distR="0" wp14:anchorId="19F912C4" wp14:editId="1C4C3308">
            <wp:extent cx="5943600" cy="3124835"/>
            <wp:effectExtent l="0" t="0" r="0" b="0"/>
            <wp:docPr id="5" name="Picture 5" descr="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wo people&#10;&#10;Description automatically generated with low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E60DA" w14:textId="5466BA52" w:rsidR="000B778B" w:rsidRDefault="000B778B" w:rsidP="000B778B">
      <w:pPr>
        <w:pStyle w:val="Heading2"/>
      </w:pPr>
      <w:r>
        <w:t>Messages and Graphic for OT Instructors</w:t>
      </w:r>
    </w:p>
    <w:p w14:paraId="1D767140" w14:textId="501E5F88" w:rsidR="000B778B" w:rsidRPr="000356ED" w:rsidRDefault="000B778B" w:rsidP="000B778B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color w:val="000000"/>
        </w:rPr>
      </w:pPr>
      <w:bookmarkStart w:id="0" w:name="_Hlk99530775"/>
      <w:r>
        <w:rPr>
          <w:noProof/>
        </w:rPr>
        <w:t xml:space="preserve">The #MSKTC has developed a new, free #knowledgetranslation course for #occupationaltherapists! </w:t>
      </w:r>
      <w:bookmarkEnd w:id="0"/>
      <w:r>
        <w:rPr>
          <w:noProof/>
        </w:rPr>
        <w:t xml:space="preserve">The course includes an instructor guide </w:t>
      </w:r>
      <w:r>
        <w:t xml:space="preserve">to support #OT instructors who assign the online course to students. </w:t>
      </w:r>
      <w:r>
        <w:rPr>
          <w:noProof/>
        </w:rPr>
        <w:t xml:space="preserve">Access the online course here: </w:t>
      </w:r>
      <w:hyperlink r:id="rId23" w:history="1">
        <w:r w:rsidR="00A2525D" w:rsidRPr="0073432B">
          <w:rPr>
            <w:rStyle w:val="Hyperlink"/>
          </w:rPr>
          <w:t>https://msktc.org/kt-for-ot</w:t>
        </w:r>
      </w:hyperlink>
      <w:r w:rsidR="00A2525D">
        <w:t xml:space="preserve"> </w:t>
      </w:r>
    </w:p>
    <w:p w14:paraId="63E36702" w14:textId="612760FE" w:rsidR="000B778B" w:rsidRPr="00D52F60" w:rsidRDefault="000B778B" w:rsidP="000B778B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color w:val="000000"/>
        </w:rPr>
      </w:pPr>
      <w:r>
        <w:rPr>
          <w:noProof/>
        </w:rPr>
        <w:t>Check out the new, free #knowledgetranslation course for #</w:t>
      </w:r>
      <w:r w:rsidR="002D29D7">
        <w:rPr>
          <w:noProof/>
        </w:rPr>
        <w:t>occupational</w:t>
      </w:r>
      <w:r>
        <w:rPr>
          <w:noProof/>
        </w:rPr>
        <w:t xml:space="preserve">therapists developed by the #MSKTC. The course includes an instructor guide </w:t>
      </w:r>
      <w:r>
        <w:t>to support #</w:t>
      </w:r>
      <w:r w:rsidR="002D29D7">
        <w:t>O</w:t>
      </w:r>
      <w:r>
        <w:t xml:space="preserve">T instructors who assign the online course to students. </w:t>
      </w:r>
      <w:r>
        <w:rPr>
          <w:noProof/>
        </w:rPr>
        <w:t xml:space="preserve">Access the online course here: </w:t>
      </w:r>
      <w:hyperlink r:id="rId24" w:history="1">
        <w:r w:rsidR="00A2525D" w:rsidRPr="0073432B">
          <w:rPr>
            <w:rStyle w:val="Hyperlink"/>
          </w:rPr>
          <w:t>https://msktc.org/kt-for-ot</w:t>
        </w:r>
      </w:hyperlink>
    </w:p>
    <w:p w14:paraId="25F3B1DD" w14:textId="194EA3D2" w:rsidR="000B778B" w:rsidRPr="007E6E07" w:rsidRDefault="000B778B" w:rsidP="000B778B">
      <w:pPr>
        <w:pStyle w:val="ListParagraph"/>
        <w:numPr>
          <w:ilvl w:val="0"/>
          <w:numId w:val="30"/>
        </w:numPr>
        <w:spacing w:line="240" w:lineRule="auto"/>
        <w:contextualSpacing w:val="0"/>
        <w:rPr>
          <w:rFonts w:eastAsia="Times New Roman"/>
          <w:color w:val="000000"/>
        </w:rPr>
      </w:pPr>
      <w:r>
        <w:rPr>
          <w:noProof/>
        </w:rPr>
        <w:t>Attention #</w:t>
      </w:r>
      <w:r w:rsidR="002D29D7">
        <w:rPr>
          <w:noProof/>
        </w:rPr>
        <w:t>O</w:t>
      </w:r>
      <w:r>
        <w:rPr>
          <w:noProof/>
        </w:rPr>
        <w:t xml:space="preserve">T #instructors! The #MSKTC has developed a new, free #knowledgetranslation (KT) course for </w:t>
      </w:r>
      <w:r w:rsidR="002D29D7">
        <w:rPr>
          <w:noProof/>
        </w:rPr>
        <w:t>O</w:t>
      </w:r>
      <w:r>
        <w:rPr>
          <w:noProof/>
        </w:rPr>
        <w:t xml:space="preserve">Ts! The course includes an instructor guide </w:t>
      </w:r>
      <w:r>
        <w:t xml:space="preserve">to support </w:t>
      </w:r>
      <w:r w:rsidR="002D29D7">
        <w:t>O</w:t>
      </w:r>
      <w:r>
        <w:t xml:space="preserve">T instructors who assign the online course to students. </w:t>
      </w:r>
      <w:r>
        <w:rPr>
          <w:noProof/>
        </w:rPr>
        <w:t>Access the online course here:</w:t>
      </w:r>
      <w:r w:rsidR="00B0096F">
        <w:t xml:space="preserve"> </w:t>
      </w:r>
      <w:hyperlink r:id="rId25" w:history="1">
        <w:r w:rsidR="00B0096F" w:rsidRPr="0073432B">
          <w:rPr>
            <w:rStyle w:val="Hyperlink"/>
          </w:rPr>
          <w:t>https://msktc.org/kt-for-ot</w:t>
        </w:r>
      </w:hyperlink>
    </w:p>
    <w:p w14:paraId="2786CACA" w14:textId="094AD1CC" w:rsidR="000B778B" w:rsidRPr="000B778B" w:rsidRDefault="00B87FDA" w:rsidP="000B778B">
      <w:pPr>
        <w:pStyle w:val="BodyText"/>
      </w:pPr>
      <w:r>
        <w:rPr>
          <w:noProof/>
        </w:rPr>
        <w:lastRenderedPageBreak/>
        <w:drawing>
          <wp:inline distT="0" distB="0" distL="0" distR="0" wp14:anchorId="165F4099" wp14:editId="574AD160">
            <wp:extent cx="5943600" cy="3124835"/>
            <wp:effectExtent l="0" t="0" r="0" b="0"/>
            <wp:docPr id="6" name="Picture 6" descr="Two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wo people&#10;&#10;Description automatically generated with low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78B" w:rsidRPr="000B778B" w:rsidSect="00DC2F30">
      <w:headerReference w:type="default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82D5D" w14:textId="77777777" w:rsidR="00C15C8A" w:rsidRDefault="00C15C8A" w:rsidP="003D3877">
      <w:r>
        <w:separator/>
      </w:r>
    </w:p>
  </w:endnote>
  <w:endnote w:type="continuationSeparator" w:id="0">
    <w:p w14:paraId="690B24B4" w14:textId="77777777" w:rsidR="00C15C8A" w:rsidRDefault="00C15C8A" w:rsidP="003D3877">
      <w:r>
        <w:continuationSeparator/>
      </w:r>
    </w:p>
  </w:endnote>
  <w:endnote w:type="continuationNotice" w:id="1">
    <w:p w14:paraId="75010843" w14:textId="77777777" w:rsidR="00C15C8A" w:rsidRDefault="00C15C8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33E88" w14:textId="19722F2C" w:rsidR="00F61FE8" w:rsidRDefault="00F61FE8" w:rsidP="00380B56">
    <w:pPr>
      <w:pStyle w:val="Footer"/>
      <w:tabs>
        <w:tab w:val="clear" w:pos="4680"/>
      </w:tabs>
    </w:pPr>
    <w:r w:rsidRPr="00F61FE8">
      <mc:AlternateContent>
        <mc:Choice Requires="wpg">
          <w:drawing>
            <wp:anchor distT="0" distB="0" distL="114300" distR="114300" simplePos="0" relativeHeight="251658241" behindDoc="1" locked="0" layoutInCell="1" allowOverlap="1" wp14:anchorId="347FCA1A" wp14:editId="2579246F">
              <wp:simplePos x="0" y="0"/>
              <wp:positionH relativeFrom="page">
                <wp:posOffset>0</wp:posOffset>
              </wp:positionH>
              <wp:positionV relativeFrom="paragraph">
                <wp:posOffset>-95250</wp:posOffset>
              </wp:positionV>
              <wp:extent cx="10086975" cy="100330"/>
              <wp:effectExtent l="0" t="0" r="9525" b="0"/>
              <wp:wrapNone/>
              <wp:docPr id="185" name="Group 1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6975" cy="100330"/>
                        <a:chOff x="0" y="0"/>
                        <a:chExt cx="10048874" cy="100584"/>
                      </a:xfrm>
                    </wpg:grpSpPr>
                    <wpg:grpSp>
                      <wpg:cNvPr id="186" name="Group 186"/>
                      <wpg:cNvGrpSpPr/>
                      <wpg:grpSpPr>
                        <a:xfrm>
                          <a:off x="0" y="0"/>
                          <a:ext cx="7806055" cy="100330"/>
                          <a:chOff x="0" y="0"/>
                          <a:chExt cx="7806222" cy="100330"/>
                        </a:xfrm>
                      </wpg:grpSpPr>
                      <wps:wsp>
                        <wps:cNvPr id="187" name="Rectangle 187"/>
                        <wps:cNvSpPr/>
                        <wps:spPr>
                          <a:xfrm>
                            <a:off x="5162550" y="0"/>
                            <a:ext cx="2643672" cy="100330"/>
                          </a:xfrm>
                          <a:prstGeom prst="rect">
                            <a:avLst/>
                          </a:prstGeom>
                          <a:solidFill>
                            <a:srgbClr val="377945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2581275" y="0"/>
                            <a:ext cx="2583718" cy="100330"/>
                          </a:xfrm>
                          <a:prstGeom prst="rect">
                            <a:avLst/>
                          </a:prstGeom>
                          <a:solidFill>
                            <a:srgbClr val="D8642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0" y="0"/>
                            <a:ext cx="2583180" cy="100330"/>
                          </a:xfrm>
                          <a:prstGeom prst="rect">
                            <a:avLst/>
                          </a:prstGeom>
                          <a:solidFill>
                            <a:srgbClr val="0C508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90" name="Rectangle 190"/>
                      <wps:cNvSpPr/>
                      <wps:spPr>
                        <a:xfrm>
                          <a:off x="7786687" y="0"/>
                          <a:ext cx="2262187" cy="1005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F30A1F" id="Group 185" o:spid="_x0000_s1026" style="position:absolute;margin-left:0;margin-top:-7.5pt;width:794.25pt;height:7.9pt;z-index:-251658239;mso-position-horizontal-relative:page;mso-width-relative:margin;mso-height-relative:margin" coordsize="100488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">
              <v:group id="Group 186" o:spid="_x0000_s1027" style="position:absolute;width:78060;height:1003" coordsize="7806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<v:rect id="Rectangle 187" o:spid="_x0000_s1028" style="position:absolute;left:51625;width:264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" fillcolor="#377945" stroked="f" strokeweight="1pt">
                  <v:fill opacity="52428f"/>
                </v:rect>
                <v:rect id="Rectangle 188" o:spid="_x0000_s1029" style="position:absolute;left:25812;width:258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" fillcolor="#d8642c" stroked="f" strokeweight="1pt">
                  <v:fill opacity="52428f"/>
                </v:rect>
                <v:rect id="Rectangle 189" o:spid="_x0000_s1030" style="position:absolute;width:25831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" fillcolor="#0c508c" stroked="f" strokeweight="1pt">
                  <v:fill opacity="52428f"/>
                </v:rect>
              </v:group>
              <v:rect id="Rectangle 190" o:spid="_x0000_s1031" style="position:absolute;left:77866;width:22622;height:1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" fillcolor="#bfbfbf [2412]" stroked="f" strokeweight="1pt">
                <v:fill opacity="52428f"/>
              </v:rect>
              <w10:wrap anchorx="page"/>
            </v:group>
          </w:pict>
        </mc:Fallback>
      </mc:AlternateContent>
    </w:r>
    <w:r w:rsidRPr="00F61FE8">
      <mc:AlternateContent>
        <mc:Choice Requires="wps">
          <w:drawing>
            <wp:anchor distT="0" distB="0" distL="114300" distR="114300" simplePos="0" relativeHeight="251658240" behindDoc="1" locked="0" layoutInCell="1" allowOverlap="1" wp14:anchorId="337779C3" wp14:editId="0986F39A">
              <wp:simplePos x="0" y="0"/>
              <wp:positionH relativeFrom="page">
                <wp:posOffset>19050</wp:posOffset>
              </wp:positionH>
              <wp:positionV relativeFrom="paragraph">
                <wp:posOffset>-19050</wp:posOffset>
              </wp:positionV>
              <wp:extent cx="10077450" cy="718820"/>
              <wp:effectExtent l="0" t="0" r="0" b="5080"/>
              <wp:wrapNone/>
              <wp:docPr id="191" name="Rectangle 1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7450" cy="7188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C2EA3A7" id="Rectangle 191" o:spid="_x0000_s1026" style="position:absolute;margin-left:1.5pt;margin-top:-1.5pt;width:793.5pt;height:56.6pt;z-index:-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" fillcolor="#f2f2f2 [3052]" stroked="f" strokeweight="1pt">
              <w10:wrap anchorx="page"/>
            </v:rect>
          </w:pict>
        </mc:Fallback>
      </mc:AlternateContent>
    </w:r>
    <w:r w:rsidRPr="00380B56">
      <w:t xml:space="preserve">MSKTC | </w:t>
    </w:r>
    <w:r w:rsidR="00CC2C0D">
      <w:t>KT for OT Social Media Messages</w:t>
    </w:r>
    <w:r w:rsidR="009C6EF9">
      <w:t xml:space="preserve"> and Graphics</w:t>
    </w:r>
    <w:r w:rsidR="00DA6718">
      <w:t xml:space="preserve"> </w:t>
    </w:r>
    <w:r>
      <w:ptab w:relativeTo="margin" w:alignment="right" w:leader="none"/>
    </w:r>
    <w:r w:rsidRPr="00380B56">
      <w:rPr>
        <w:noProof w:val="0"/>
      </w:rPr>
      <w:fldChar w:fldCharType="begin"/>
    </w:r>
    <w:r w:rsidRPr="00380B56">
      <w:instrText xml:space="preserve"> PAGE   \* MERGEFORMAT </w:instrText>
    </w:r>
    <w:r w:rsidRPr="00380B56">
      <w:rPr>
        <w:noProof w:val="0"/>
      </w:rPr>
      <w:fldChar w:fldCharType="separate"/>
    </w:r>
    <w:r w:rsidRPr="00380B56">
      <w:t>1</w:t>
    </w:r>
    <w:r w:rsidRPr="00380B56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5EEFD" w14:textId="77777777" w:rsidR="00636B39" w:rsidRPr="00DC2F30" w:rsidRDefault="00DC2F30" w:rsidP="00DC2F30">
    <w:pPr>
      <w:pStyle w:val="Footer"/>
    </w:pPr>
    <w:r>
      <mc:AlternateContent>
        <mc:Choice Requires="wps">
          <w:drawing>
            <wp:anchor distT="0" distB="0" distL="114300" distR="114300" simplePos="0" relativeHeight="251658250" behindDoc="0" locked="0" layoutInCell="1" allowOverlap="1" wp14:anchorId="6EBEAFD6" wp14:editId="246CA851">
              <wp:simplePos x="0" y="0"/>
              <wp:positionH relativeFrom="page">
                <wp:posOffset>-19050</wp:posOffset>
              </wp:positionH>
              <wp:positionV relativeFrom="paragraph">
                <wp:posOffset>383223</wp:posOffset>
              </wp:positionV>
              <wp:extent cx="10091738" cy="323850"/>
              <wp:effectExtent l="0" t="0" r="5080" b="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91738" cy="3238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E6856C" id="Rectangle 24" o:spid="_x0000_s1026" style="position:absolute;margin-left:-1.5pt;margin-top:30.2pt;width:794.65pt;height:25.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" fillcolor="#f2f2f2 [3052]" stroked="f" strokeweight="1pt">
              <w10:wrap anchorx="page"/>
            </v:rect>
          </w:pict>
        </mc:Fallback>
      </mc:AlternateContent>
    </w:r>
    <w:r w:rsidRPr="00F61FE8">
      <mc:AlternateContent>
        <mc:Choice Requires="wpg">
          <w:drawing>
            <wp:anchor distT="0" distB="0" distL="114300" distR="114300" simplePos="0" relativeHeight="251658252" behindDoc="1" locked="0" layoutInCell="1" allowOverlap="1" wp14:anchorId="778203C3" wp14:editId="51D755F6">
              <wp:simplePos x="0" y="0"/>
              <wp:positionH relativeFrom="page">
                <wp:align>left</wp:align>
              </wp:positionH>
              <wp:positionV relativeFrom="paragraph">
                <wp:posOffset>280670</wp:posOffset>
              </wp:positionV>
              <wp:extent cx="10086975" cy="100330"/>
              <wp:effectExtent l="0" t="0" r="9525" b="0"/>
              <wp:wrapNone/>
              <wp:docPr id="45" name="Group 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6975" cy="100330"/>
                        <a:chOff x="0" y="0"/>
                        <a:chExt cx="10048874" cy="100584"/>
                      </a:xfrm>
                    </wpg:grpSpPr>
                    <wpg:grpSp>
                      <wpg:cNvPr id="46" name="Group 46"/>
                      <wpg:cNvGrpSpPr/>
                      <wpg:grpSpPr>
                        <a:xfrm>
                          <a:off x="0" y="0"/>
                          <a:ext cx="7806055" cy="100330"/>
                          <a:chOff x="0" y="0"/>
                          <a:chExt cx="7806222" cy="100330"/>
                        </a:xfrm>
                      </wpg:grpSpPr>
                      <wps:wsp>
                        <wps:cNvPr id="47" name="Rectangle 47"/>
                        <wps:cNvSpPr/>
                        <wps:spPr>
                          <a:xfrm>
                            <a:off x="5162550" y="0"/>
                            <a:ext cx="2643672" cy="100330"/>
                          </a:xfrm>
                          <a:prstGeom prst="rect">
                            <a:avLst/>
                          </a:prstGeom>
                          <a:solidFill>
                            <a:srgbClr val="377945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581275" y="0"/>
                            <a:ext cx="2583718" cy="100330"/>
                          </a:xfrm>
                          <a:prstGeom prst="rect">
                            <a:avLst/>
                          </a:prstGeom>
                          <a:solidFill>
                            <a:srgbClr val="D8642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0"/>
                            <a:ext cx="2583180" cy="100330"/>
                          </a:xfrm>
                          <a:prstGeom prst="rect">
                            <a:avLst/>
                          </a:prstGeom>
                          <a:solidFill>
                            <a:srgbClr val="0C508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50" name="Rectangle 50"/>
                      <wps:cNvSpPr/>
                      <wps:spPr>
                        <a:xfrm>
                          <a:off x="7786687" y="0"/>
                          <a:ext cx="2262187" cy="1005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25988B" id="Group 45" o:spid="_x0000_s1026" style="position:absolute;margin-left:0;margin-top:22.1pt;width:794.25pt;height:7.9pt;z-index:-251658228;mso-position-horizontal:left;mso-position-horizontal-relative:page;mso-width-relative:margin;mso-height-relative:margin" coordsize="100488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">
              <v:group id="Group 46" o:spid="_x0000_s1027" style="position:absolute;width:78060;height:1003" coordsize="7806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rect id="Rectangle 47" o:spid="_x0000_s1028" style="position:absolute;left:51625;width:264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" fillcolor="#377945" stroked="f" strokeweight="1pt">
                  <v:fill opacity="52428f"/>
                </v:rect>
                <v:rect id="Rectangle 48" o:spid="_x0000_s1029" style="position:absolute;left:25812;width:258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" fillcolor="#d8642c" stroked="f" strokeweight="1pt">
                  <v:fill opacity="52428f"/>
                </v:rect>
                <v:rect id="Rectangle 49" o:spid="_x0000_s1030" style="position:absolute;width:25831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" fillcolor="#0c508c" stroked="f" strokeweight="1pt">
                  <v:fill opacity="52428f"/>
                </v:rect>
              </v:group>
              <v:rect id="Rectangle 50" o:spid="_x0000_s1031" style="position:absolute;left:77866;width:22622;height:1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" fillcolor="#bfbfbf [2412]" stroked="f" strokeweight="1pt">
                <v:fill opacity="52428f"/>
              </v:rect>
              <w10:wrap anchorx="page"/>
            </v:group>
          </w:pict>
        </mc:Fallback>
      </mc:AlternateContent>
    </w:r>
    <w:r>
      <w:drawing>
        <wp:anchor distT="0" distB="0" distL="114300" distR="114300" simplePos="0" relativeHeight="251658251" behindDoc="1" locked="0" layoutInCell="1" allowOverlap="1" wp14:anchorId="4D099D9A" wp14:editId="04EFF19E">
          <wp:simplePos x="0" y="0"/>
          <wp:positionH relativeFrom="page">
            <wp:posOffset>0</wp:posOffset>
          </wp:positionH>
          <wp:positionV relativeFrom="paragraph">
            <wp:posOffset>-3242945</wp:posOffset>
          </wp:positionV>
          <wp:extent cx="8220710" cy="3571875"/>
          <wp:effectExtent l="0" t="0" r="8890" b="952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range graphic.jpg"/>
                  <pic:cNvPicPr/>
                </pic:nvPicPr>
                <pic:blipFill>
                  <a:blip r:embed="rId1">
                    <a:alphaModFix amt="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0710" cy="3571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C72BC" w14:textId="77777777" w:rsidR="00C15C8A" w:rsidRDefault="00C15C8A" w:rsidP="003D3877">
      <w:r>
        <w:separator/>
      </w:r>
    </w:p>
  </w:footnote>
  <w:footnote w:type="continuationSeparator" w:id="0">
    <w:p w14:paraId="75BF2E47" w14:textId="77777777" w:rsidR="00C15C8A" w:rsidRDefault="00C15C8A" w:rsidP="003D3877">
      <w:r>
        <w:continuationSeparator/>
      </w:r>
    </w:p>
  </w:footnote>
  <w:footnote w:type="continuationNotice" w:id="1">
    <w:p w14:paraId="5EC1AC49" w14:textId="77777777" w:rsidR="00C15C8A" w:rsidRDefault="00C15C8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D1772" w14:textId="77777777" w:rsidR="00DC2F30" w:rsidRPr="00DC2F30" w:rsidRDefault="00DC2F30" w:rsidP="00DC2F3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5A87FF59" wp14:editId="2E5BDC63">
              <wp:simplePos x="0" y="0"/>
              <wp:positionH relativeFrom="column">
                <wp:posOffset>-909637</wp:posOffset>
              </wp:positionH>
              <wp:positionV relativeFrom="paragraph">
                <wp:posOffset>-171450</wp:posOffset>
              </wp:positionV>
              <wp:extent cx="10048874" cy="100584"/>
              <wp:effectExtent l="0" t="0" r="0" b="0"/>
              <wp:wrapNone/>
              <wp:docPr id="35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48874" cy="100584"/>
                        <a:chOff x="0" y="0"/>
                        <a:chExt cx="10048874" cy="100584"/>
                      </a:xfrm>
                    </wpg:grpSpPr>
                    <wpg:grpSp>
                      <wpg:cNvPr id="36" name="Group 36"/>
                      <wpg:cNvGrpSpPr/>
                      <wpg:grpSpPr>
                        <a:xfrm>
                          <a:off x="0" y="0"/>
                          <a:ext cx="7806055" cy="100330"/>
                          <a:chOff x="0" y="0"/>
                          <a:chExt cx="7806222" cy="100330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5162550" y="0"/>
                            <a:ext cx="2643672" cy="100330"/>
                          </a:xfrm>
                          <a:prstGeom prst="rect">
                            <a:avLst/>
                          </a:prstGeom>
                          <a:solidFill>
                            <a:srgbClr val="377945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581275" y="0"/>
                            <a:ext cx="2583718" cy="100330"/>
                          </a:xfrm>
                          <a:prstGeom prst="rect">
                            <a:avLst/>
                          </a:prstGeom>
                          <a:solidFill>
                            <a:srgbClr val="D8642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0"/>
                            <a:ext cx="2583180" cy="100330"/>
                          </a:xfrm>
                          <a:prstGeom prst="rect">
                            <a:avLst/>
                          </a:prstGeom>
                          <a:solidFill>
                            <a:srgbClr val="0C508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2" name="Rectangle 42"/>
                      <wps:cNvSpPr/>
                      <wps:spPr>
                        <a:xfrm>
                          <a:off x="7786687" y="0"/>
                          <a:ext cx="2262187" cy="1005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2830CA3" id="Group 35" o:spid="_x0000_s1026" style="position:absolute;margin-left:-71.6pt;margin-top:-13.5pt;width:791.25pt;height:7.9pt;z-index:251658244" coordsize="100488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">
              <v:group id="Group 36" o:spid="_x0000_s1027" style="position:absolute;width:78060;height:1003" coordsize="7806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<v:rect id="Rectangle 37" o:spid="_x0000_s1028" style="position:absolute;left:51625;width:264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" fillcolor="#377945" stroked="f" strokeweight="1pt">
                  <v:fill opacity="52428f"/>
                </v:rect>
                <v:rect id="Rectangle 38" o:spid="_x0000_s1029" style="position:absolute;left:25812;width:258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" fillcolor="#d8642c" stroked="f" strokeweight="1pt">
                  <v:fill opacity="52428f"/>
                </v:rect>
                <v:rect id="Rectangle 39" o:spid="_x0000_s1030" style="position:absolute;width:25831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" fillcolor="#0c508c" stroked="f" strokeweight="1pt">
                  <v:fill opacity="52428f"/>
                </v:rect>
              </v:group>
              <v:rect id="Rectangle 42" o:spid="_x0000_s1031" style="position:absolute;left:77866;width:22622;height:1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" fillcolor="#bfbfbf [2412]" stroked="f" strokeweight="1pt">
                <v:fill opacity="52428f"/>
              </v:rect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522A0C1" wp14:editId="6C7DB6F8">
              <wp:simplePos x="0" y="0"/>
              <wp:positionH relativeFrom="page">
                <wp:align>left</wp:align>
              </wp:positionH>
              <wp:positionV relativeFrom="paragraph">
                <wp:posOffset>-457835</wp:posOffset>
              </wp:positionV>
              <wp:extent cx="10048875" cy="323850"/>
              <wp:effectExtent l="0" t="0" r="9525" b="0"/>
              <wp:wrapNone/>
              <wp:docPr id="43" name="Rectangl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48875" cy="3238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2CB1BB" id="Rectangle 43" o:spid="_x0000_s1026" style="position:absolute;margin-left:0;margin-top:-36.05pt;width:791.25pt;height:25.5pt;z-index:25165824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" fillcolor="#f2f2f2 [3052]" stroked="f" strokeweight="1pt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DE14467" wp14:editId="3609E415">
              <wp:simplePos x="0" y="0"/>
              <wp:positionH relativeFrom="page">
                <wp:posOffset>-2386013</wp:posOffset>
              </wp:positionH>
              <wp:positionV relativeFrom="paragraph">
                <wp:posOffset>3076257</wp:posOffset>
              </wp:positionV>
              <wp:extent cx="274320" cy="274320"/>
              <wp:effectExtent l="0" t="0" r="11430" b="11430"/>
              <wp:wrapNone/>
              <wp:docPr id="44" name="Rectangl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27432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E17329" id="Rectangle 44" o:spid="_x0000_s1026" style="position:absolute;margin-left:-187.9pt;margin-top:242.2pt;width:21.6pt;height:21.6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" fillcolor="#074b8e [3204]" strokecolor="#032546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AE446" w14:textId="77777777" w:rsidR="00DC2F30" w:rsidRDefault="00DC2F30" w:rsidP="00DC2F30">
    <w:pPr>
      <w:pStyle w:val="Header"/>
    </w:pPr>
    <w:r w:rsidRPr="00F61FE8">
      <w:rPr>
        <w:noProof/>
      </w:rPr>
      <mc:AlternateContent>
        <mc:Choice Requires="wpg">
          <w:drawing>
            <wp:anchor distT="0" distB="0" distL="114300" distR="114300" simplePos="0" relativeHeight="251658249" behindDoc="0" locked="0" layoutInCell="1" allowOverlap="1" wp14:anchorId="193C128B" wp14:editId="30A02FCB">
              <wp:simplePos x="0" y="0"/>
              <wp:positionH relativeFrom="column">
                <wp:posOffset>-909320</wp:posOffset>
              </wp:positionH>
              <wp:positionV relativeFrom="paragraph">
                <wp:posOffset>-170815</wp:posOffset>
              </wp:positionV>
              <wp:extent cx="10048240" cy="100330"/>
              <wp:effectExtent l="0" t="0" r="0" b="0"/>
              <wp:wrapNone/>
              <wp:docPr id="56" name="Group 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48240" cy="100330"/>
                        <a:chOff x="0" y="0"/>
                        <a:chExt cx="10048874" cy="100584"/>
                      </a:xfrm>
                    </wpg:grpSpPr>
                    <wpg:grpSp>
                      <wpg:cNvPr id="57" name="Group 57"/>
                      <wpg:cNvGrpSpPr/>
                      <wpg:grpSpPr>
                        <a:xfrm>
                          <a:off x="0" y="0"/>
                          <a:ext cx="7806055" cy="100330"/>
                          <a:chOff x="0" y="0"/>
                          <a:chExt cx="7806222" cy="100330"/>
                        </a:xfrm>
                      </wpg:grpSpPr>
                      <wps:wsp>
                        <wps:cNvPr id="58" name="Rectangle 58"/>
                        <wps:cNvSpPr/>
                        <wps:spPr>
                          <a:xfrm>
                            <a:off x="5162550" y="0"/>
                            <a:ext cx="2643672" cy="100330"/>
                          </a:xfrm>
                          <a:prstGeom prst="rect">
                            <a:avLst/>
                          </a:prstGeom>
                          <a:solidFill>
                            <a:srgbClr val="377945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581275" y="0"/>
                            <a:ext cx="2583718" cy="100330"/>
                          </a:xfrm>
                          <a:prstGeom prst="rect">
                            <a:avLst/>
                          </a:prstGeom>
                          <a:solidFill>
                            <a:srgbClr val="D8642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0" y="0"/>
                            <a:ext cx="2583180" cy="100330"/>
                          </a:xfrm>
                          <a:prstGeom prst="rect">
                            <a:avLst/>
                          </a:prstGeom>
                          <a:solidFill>
                            <a:srgbClr val="0C508C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61" name="Rectangle 61"/>
                      <wps:cNvSpPr/>
                      <wps:spPr>
                        <a:xfrm>
                          <a:off x="7786687" y="0"/>
                          <a:ext cx="2262187" cy="10058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30DE33" id="Group 56" o:spid="_x0000_s1026" style="position:absolute;margin-left:-71.6pt;margin-top:-13.45pt;width:791.2pt;height:7.9pt;z-index:251658249" coordsize="100488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">
              <v:group id="Group 57" o:spid="_x0000_s1027" style="position:absolute;width:78060;height:1003" coordsize="78062,1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<v:rect id="Rectangle 58" o:spid="_x0000_s1028" style="position:absolute;left:51625;width:264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" fillcolor="#377945" stroked="f" strokeweight="1pt">
                  <v:fill opacity="52428f"/>
                </v:rect>
                <v:rect id="Rectangle 59" o:spid="_x0000_s1029" style="position:absolute;left:25812;width:25837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" fillcolor="#d8642c" stroked="f" strokeweight="1pt">
                  <v:fill opacity="52428f"/>
                </v:rect>
                <v:rect id="Rectangle 60" o:spid="_x0000_s1030" style="position:absolute;width:25831;height:1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" fillcolor="#0c508c" stroked="f" strokeweight="1pt">
                  <v:fill opacity="52428f"/>
                </v:rect>
              </v:group>
              <v:rect id="Rectangle 61" o:spid="_x0000_s1031" style="position:absolute;left:77866;width:22622;height:1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" fillcolor="#bfbfbf [2412]" stroked="f" strokeweight="1pt">
                <v:fill opacity="52428f"/>
              </v:rect>
            </v:group>
          </w:pict>
        </mc:Fallback>
      </mc:AlternateContent>
    </w:r>
    <w:r w:rsidRPr="00F61FE8"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0C565BA9" wp14:editId="68071EDC">
              <wp:simplePos x="0" y="0"/>
              <wp:positionH relativeFrom="page">
                <wp:posOffset>0</wp:posOffset>
              </wp:positionH>
              <wp:positionV relativeFrom="paragraph">
                <wp:posOffset>-457200</wp:posOffset>
              </wp:positionV>
              <wp:extent cx="10048875" cy="323850"/>
              <wp:effectExtent l="0" t="0" r="9525" b="0"/>
              <wp:wrapNone/>
              <wp:docPr id="62" name="Rectangl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48875" cy="3238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F57183" id="Rectangle 62" o:spid="_x0000_s1026" style="position:absolute;margin-left:0;margin-top:-36pt;width:791.25pt;height:25.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" fillcolor="#f2f2f2 [3052]" stroked="f" strokeweight="1pt">
              <w10:wrap anchorx="page"/>
            </v:rect>
          </w:pict>
        </mc:Fallback>
      </mc:AlternateContent>
    </w:r>
    <w:r w:rsidRPr="00611FC9">
      <w:rPr>
        <w:noProof/>
      </w:rPr>
      <w:drawing>
        <wp:anchor distT="0" distB="0" distL="114300" distR="114300" simplePos="0" relativeHeight="251658245" behindDoc="1" locked="0" layoutInCell="1" allowOverlap="1" wp14:anchorId="7437CE29" wp14:editId="1BECFED9">
          <wp:simplePos x="0" y="0"/>
          <wp:positionH relativeFrom="column">
            <wp:posOffset>-635635</wp:posOffset>
          </wp:positionH>
          <wp:positionV relativeFrom="page">
            <wp:posOffset>579438</wp:posOffset>
          </wp:positionV>
          <wp:extent cx="4082415" cy="702945"/>
          <wp:effectExtent l="0" t="0" r="0" b="0"/>
          <wp:wrapNone/>
          <wp:docPr id="12" name="Picture 12" descr="A close up of a sig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SKTC logo alone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2415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441146" w14:textId="77777777" w:rsidR="00F61FE8" w:rsidRPr="00DC2F30" w:rsidRDefault="00DC2F30" w:rsidP="00DC2F30">
    <w:pPr>
      <w:pStyle w:val="Headerpage1"/>
      <w:spacing w:after="1000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DF9795C" wp14:editId="16B1B6E9">
              <wp:simplePos x="0" y="0"/>
              <wp:positionH relativeFrom="column">
                <wp:posOffset>-957263</wp:posOffset>
              </wp:positionH>
              <wp:positionV relativeFrom="paragraph">
                <wp:posOffset>921703</wp:posOffset>
              </wp:positionV>
              <wp:extent cx="10129838" cy="1028065"/>
              <wp:effectExtent l="0" t="0" r="5080" b="63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29838" cy="10280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6B0476" id="Rectangle 1" o:spid="_x0000_s1026" style="position:absolute;margin-left:-75.4pt;margin-top:72.6pt;width:797.65pt;height:80.9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" fillcolor="#f2f2f2 [305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3AC2BF1E" wp14:editId="5C2ABDC2">
              <wp:simplePos x="0" y="0"/>
              <wp:positionH relativeFrom="page">
                <wp:posOffset>-2386013</wp:posOffset>
              </wp:positionH>
              <wp:positionV relativeFrom="paragraph">
                <wp:posOffset>3076257</wp:posOffset>
              </wp:positionV>
              <wp:extent cx="274320" cy="274320"/>
              <wp:effectExtent l="0" t="0" r="11430" b="1143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27432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E502F9" id="Rectangle 14" o:spid="_x0000_s1026" style="position:absolute;margin-left:-187.9pt;margin-top:242.2pt;width:21.6pt;height:21.6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" fillcolor="#074b8e [3204]" strokecolor="#032546 [160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3036"/>
    <w:multiLevelType w:val="multilevel"/>
    <w:tmpl w:val="80D4DD62"/>
    <w:numStyleLink w:val="ListOrdered-Table10"/>
  </w:abstractNum>
  <w:abstractNum w:abstractNumId="1" w15:restartNumberingAfterBreak="0">
    <w:nsid w:val="03324B80"/>
    <w:multiLevelType w:val="multilevel"/>
    <w:tmpl w:val="46300134"/>
    <w:styleLink w:val="ListOrdered-Table11"/>
    <w:lvl w:ilvl="0">
      <w:start w:val="1"/>
      <w:numFmt w:val="decimal"/>
      <w:pStyle w:val="Table11Numbering"/>
      <w:lvlText w:val="%1."/>
      <w:lvlJc w:val="left"/>
      <w:pPr>
        <w:ind w:left="288" w:hanging="288"/>
      </w:pPr>
      <w:rPr>
        <w:rFonts w:asciiTheme="majorHAnsi" w:hAnsiTheme="majorHAnsi" w:hint="default"/>
      </w:rPr>
    </w:lvl>
    <w:lvl w:ilvl="1">
      <w:start w:val="1"/>
      <w:numFmt w:val="lowerLetter"/>
      <w:lvlText w:val="%2."/>
      <w:lvlJc w:val="left"/>
      <w:pPr>
        <w:ind w:left="576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08"/>
        </w:tabs>
        <w:ind w:left="864" w:hanging="14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52" w:hanging="288"/>
      </w:pPr>
      <w:rPr>
        <w:rFonts w:hint="default"/>
        <w:b w:val="0"/>
        <w:i/>
      </w:rPr>
    </w:lvl>
    <w:lvl w:ilvl="4">
      <w:start w:val="1"/>
      <w:numFmt w:val="lowerLetter"/>
      <w:lvlText w:val="%5."/>
      <w:lvlJc w:val="left"/>
      <w:pPr>
        <w:ind w:left="1440" w:hanging="288"/>
      </w:pPr>
      <w:rPr>
        <w:rFonts w:hint="default"/>
        <w:b w:val="0"/>
        <w:i/>
      </w:rPr>
    </w:lvl>
    <w:lvl w:ilvl="5">
      <w:start w:val="1"/>
      <w:numFmt w:val="lowerRoman"/>
      <w:lvlText w:val="%6."/>
      <w:lvlJc w:val="right"/>
      <w:pPr>
        <w:tabs>
          <w:tab w:val="num" w:pos="1584"/>
        </w:tabs>
        <w:ind w:left="1728" w:hanging="144"/>
      </w:pPr>
      <w:rPr>
        <w:rFonts w:hint="default"/>
        <w:b w:val="0"/>
        <w:i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448"/>
        </w:tabs>
        <w:ind w:left="2592" w:hanging="144"/>
      </w:pPr>
      <w:rPr>
        <w:rFonts w:hint="default"/>
      </w:rPr>
    </w:lvl>
  </w:abstractNum>
  <w:abstractNum w:abstractNumId="2" w15:restartNumberingAfterBreak="0">
    <w:nsid w:val="07C260A6"/>
    <w:multiLevelType w:val="multilevel"/>
    <w:tmpl w:val="46300134"/>
    <w:numStyleLink w:val="ListOrdered-Table11"/>
  </w:abstractNum>
  <w:abstractNum w:abstractNumId="3" w15:restartNumberingAfterBreak="0">
    <w:nsid w:val="0F810A6C"/>
    <w:multiLevelType w:val="multilevel"/>
    <w:tmpl w:val="894E1C92"/>
    <w:styleLink w:val="ListBullets-Table11"/>
    <w:lvl w:ilvl="0">
      <w:start w:val="1"/>
      <w:numFmt w:val="bullet"/>
      <w:pStyle w:val="Table11Bullet1"/>
      <w:lvlText w:val="•"/>
      <w:lvlJc w:val="left"/>
      <w:pPr>
        <w:ind w:left="288" w:hanging="288"/>
      </w:pPr>
      <w:rPr>
        <w:rFonts w:ascii="Calibri" w:hAnsi="Calibri" w:hint="default"/>
        <w:color w:val="074B8E" w:themeColor="accent1"/>
      </w:rPr>
    </w:lvl>
    <w:lvl w:ilvl="1">
      <w:start w:val="1"/>
      <w:numFmt w:val="bullet"/>
      <w:pStyle w:val="Table11Bullet2"/>
      <w:lvlText w:val="–"/>
      <w:lvlJc w:val="left"/>
      <w:pPr>
        <w:ind w:left="576" w:hanging="288"/>
      </w:pPr>
      <w:rPr>
        <w:rFonts w:ascii="Calibri" w:hAnsi="Calibri" w:hint="default"/>
        <w:color w:val="074B8E" w:themeColor="accent1"/>
      </w:rPr>
    </w:lvl>
    <w:lvl w:ilvl="2">
      <w:start w:val="1"/>
      <w:numFmt w:val="bullet"/>
      <w:pStyle w:val="Table11Bullet3"/>
      <w:lvlText w:val="»"/>
      <w:lvlJc w:val="left"/>
      <w:pPr>
        <w:ind w:left="864" w:hanging="288"/>
      </w:pPr>
      <w:rPr>
        <w:rFonts w:ascii="Arial" w:hAnsi="Arial" w:hint="default"/>
        <w:color w:val="074B8E" w:themeColor="accent1"/>
      </w:rPr>
    </w:lvl>
    <w:lvl w:ilvl="3">
      <w:start w:val="1"/>
      <w:numFmt w:val="bullet"/>
      <w:lvlText w:val="◦"/>
      <w:lvlJc w:val="left"/>
      <w:pPr>
        <w:ind w:left="1152" w:hanging="288"/>
      </w:pPr>
      <w:rPr>
        <w:rFonts w:ascii="Calibri" w:hAnsi="Calibri" w:hint="default"/>
        <w:color w:val="074B8E" w:themeColor="accent1"/>
      </w:rPr>
    </w:lvl>
    <w:lvl w:ilvl="4">
      <w:start w:val="1"/>
      <w:numFmt w:val="bullet"/>
      <w:lvlText w:val="›"/>
      <w:lvlJc w:val="left"/>
      <w:pPr>
        <w:ind w:left="1440" w:hanging="288"/>
      </w:pPr>
      <w:rPr>
        <w:rFonts w:ascii="Calibri" w:hAnsi="Calibri" w:hint="default"/>
        <w:color w:val="074B8E" w:themeColor="accent1"/>
      </w:rPr>
    </w:lvl>
    <w:lvl w:ilvl="5">
      <w:start w:val="1"/>
      <w:numFmt w:val="bullet"/>
      <w:lvlText w:val="‹"/>
      <w:lvlJc w:val="left"/>
      <w:pPr>
        <w:ind w:left="1728" w:hanging="288"/>
      </w:pPr>
      <w:rPr>
        <w:rFonts w:ascii="Calibri" w:hAnsi="Calibri" w:hint="default"/>
        <w:color w:val="074B8E" w:themeColor="accent1"/>
      </w:rPr>
    </w:lvl>
    <w:lvl w:ilvl="6">
      <w:start w:val="1"/>
      <w:numFmt w:val="bullet"/>
      <w:lvlText w:val="«"/>
      <w:lvlJc w:val="left"/>
      <w:pPr>
        <w:ind w:left="2016" w:hanging="288"/>
      </w:pPr>
      <w:rPr>
        <w:rFonts w:ascii="Calibri" w:hAnsi="Calibri" w:hint="default"/>
        <w:color w:val="074B8E" w:themeColor="accent1"/>
      </w:rPr>
    </w:lvl>
    <w:lvl w:ilvl="7">
      <w:start w:val="1"/>
      <w:numFmt w:val="bullet"/>
      <w:lvlText w:val="-"/>
      <w:lvlJc w:val="left"/>
      <w:pPr>
        <w:ind w:left="2304" w:hanging="288"/>
      </w:pPr>
      <w:rPr>
        <w:rFonts w:ascii="Calibri" w:hAnsi="Calibri" w:hint="default"/>
        <w:color w:val="074B8E" w:themeColor="accent1"/>
      </w:rPr>
    </w:lvl>
    <w:lvl w:ilvl="8">
      <w:start w:val="1"/>
      <w:numFmt w:val="bullet"/>
      <w:lvlText w:val=""/>
      <w:lvlJc w:val="left"/>
      <w:pPr>
        <w:ind w:left="2592" w:hanging="288"/>
      </w:pPr>
      <w:rPr>
        <w:rFonts w:ascii="Wingdings" w:hAnsi="Wingdings" w:hint="default"/>
        <w:color w:val="074B8E" w:themeColor="accent1"/>
      </w:rPr>
    </w:lvl>
  </w:abstractNum>
  <w:abstractNum w:abstractNumId="4" w15:restartNumberingAfterBreak="0">
    <w:nsid w:val="11A4721B"/>
    <w:multiLevelType w:val="multilevel"/>
    <w:tmpl w:val="2940034C"/>
    <w:numStyleLink w:val="ListOrdered-Body"/>
  </w:abstractNum>
  <w:abstractNum w:abstractNumId="5" w15:restartNumberingAfterBreak="0">
    <w:nsid w:val="125B5049"/>
    <w:multiLevelType w:val="multilevel"/>
    <w:tmpl w:val="894E1C92"/>
    <w:numStyleLink w:val="ListBullets-Table11"/>
  </w:abstractNum>
  <w:abstractNum w:abstractNumId="6" w15:restartNumberingAfterBreak="0">
    <w:nsid w:val="16364FCE"/>
    <w:multiLevelType w:val="hybridMultilevel"/>
    <w:tmpl w:val="B4F6DB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A94574"/>
    <w:multiLevelType w:val="multilevel"/>
    <w:tmpl w:val="C47673D2"/>
    <w:styleLink w:val="ListBullets-Body"/>
    <w:lvl w:ilvl="0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  <w:color w:val="074B8E" w:themeColor="accent1"/>
      </w:rPr>
    </w:lvl>
    <w:lvl w:ilvl="1">
      <w:start w:val="1"/>
      <w:numFmt w:val="bullet"/>
      <w:pStyle w:val="Bullet2"/>
      <w:lvlText w:val="–"/>
      <w:lvlJc w:val="left"/>
      <w:pPr>
        <w:ind w:left="720" w:hanging="360"/>
      </w:pPr>
      <w:rPr>
        <w:rFonts w:ascii="Calibri" w:hAnsi="Calibri" w:hint="default"/>
        <w:color w:val="074B8E" w:themeColor="accent1"/>
      </w:rPr>
    </w:lvl>
    <w:lvl w:ilvl="2">
      <w:start w:val="1"/>
      <w:numFmt w:val="bullet"/>
      <w:pStyle w:val="Bullet3"/>
      <w:lvlText w:val="»"/>
      <w:lvlJc w:val="left"/>
      <w:pPr>
        <w:ind w:left="1080" w:hanging="360"/>
      </w:pPr>
      <w:rPr>
        <w:rFonts w:ascii="Calibri" w:hAnsi="Calibri" w:hint="default"/>
        <w:color w:val="074B8E" w:themeColor="accent1"/>
      </w:rPr>
    </w:lvl>
    <w:lvl w:ilvl="3">
      <w:start w:val="1"/>
      <w:numFmt w:val="bullet"/>
      <w:lvlText w:val="◦"/>
      <w:lvlJc w:val="left"/>
      <w:pPr>
        <w:ind w:left="1440" w:hanging="360"/>
      </w:pPr>
      <w:rPr>
        <w:rFonts w:ascii="Calibri" w:hAnsi="Calibri" w:hint="default"/>
        <w:color w:val="074B8E" w:themeColor="accent1"/>
      </w:rPr>
    </w:lvl>
    <w:lvl w:ilvl="4">
      <w:start w:val="1"/>
      <w:numFmt w:val="bullet"/>
      <w:lvlText w:val="›"/>
      <w:lvlJc w:val="left"/>
      <w:pPr>
        <w:ind w:left="1800" w:hanging="360"/>
      </w:pPr>
      <w:rPr>
        <w:rFonts w:ascii="Calibri" w:hAnsi="Calibri" w:hint="default"/>
        <w:color w:val="074B8E" w:themeColor="accent1"/>
      </w:rPr>
    </w:lvl>
    <w:lvl w:ilvl="5">
      <w:start w:val="1"/>
      <w:numFmt w:val="bullet"/>
      <w:lvlText w:val="‹"/>
      <w:lvlJc w:val="left"/>
      <w:pPr>
        <w:ind w:left="2160" w:hanging="360"/>
      </w:pPr>
      <w:rPr>
        <w:rFonts w:ascii="Calibri" w:hAnsi="Calibri" w:hint="default"/>
        <w:color w:val="074B8E" w:themeColor="accent1"/>
      </w:rPr>
    </w:lvl>
    <w:lvl w:ilvl="6">
      <w:start w:val="1"/>
      <w:numFmt w:val="bullet"/>
      <w:lvlText w:val="«"/>
      <w:lvlJc w:val="left"/>
      <w:pPr>
        <w:ind w:left="2520" w:hanging="360"/>
      </w:pPr>
      <w:rPr>
        <w:rFonts w:ascii="Calibri" w:hAnsi="Calibri" w:hint="default"/>
        <w:color w:val="074B8E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Calibri" w:hAnsi="Calibri" w:hint="default"/>
        <w:color w:val="074B8E" w:themeColor="accent1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  <w:color w:val="074B8E" w:themeColor="accent1"/>
      </w:rPr>
    </w:lvl>
  </w:abstractNum>
  <w:abstractNum w:abstractNumId="8" w15:restartNumberingAfterBreak="0">
    <w:nsid w:val="1DE21612"/>
    <w:multiLevelType w:val="multilevel"/>
    <w:tmpl w:val="B94E7818"/>
    <w:numStyleLink w:val="ListBullets-Table10"/>
  </w:abstractNum>
  <w:abstractNum w:abstractNumId="9" w15:restartNumberingAfterBreak="0">
    <w:nsid w:val="235D666F"/>
    <w:multiLevelType w:val="multilevel"/>
    <w:tmpl w:val="46300134"/>
    <w:numStyleLink w:val="ListOrdered-Table11"/>
  </w:abstractNum>
  <w:abstractNum w:abstractNumId="10" w15:restartNumberingAfterBreak="0">
    <w:nsid w:val="23ED69CC"/>
    <w:multiLevelType w:val="multilevel"/>
    <w:tmpl w:val="80D4DD62"/>
    <w:styleLink w:val="ListOrdered-Table10"/>
    <w:lvl w:ilvl="0">
      <w:start w:val="1"/>
      <w:numFmt w:val="decimal"/>
      <w:pStyle w:val="Table10Numbering"/>
      <w:lvlText w:val="%1."/>
      <w:lvlJc w:val="left"/>
      <w:pPr>
        <w:ind w:left="288" w:hanging="288"/>
      </w:pPr>
      <w:rPr>
        <w:rFonts w:asciiTheme="majorHAnsi" w:hAnsiTheme="majorHAnsi" w:hint="default"/>
        <w:sz w:val="20"/>
      </w:rPr>
    </w:lvl>
    <w:lvl w:ilvl="1">
      <w:start w:val="1"/>
      <w:numFmt w:val="lowerLetter"/>
      <w:lvlText w:val="%2."/>
      <w:lvlJc w:val="left"/>
      <w:pPr>
        <w:ind w:left="576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08"/>
        </w:tabs>
        <w:ind w:left="864" w:hanging="14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52" w:hanging="288"/>
      </w:pPr>
      <w:rPr>
        <w:rFonts w:hint="default"/>
        <w:b w:val="0"/>
        <w:i/>
      </w:rPr>
    </w:lvl>
    <w:lvl w:ilvl="4">
      <w:start w:val="1"/>
      <w:numFmt w:val="lowerLetter"/>
      <w:lvlText w:val="%5."/>
      <w:lvlJc w:val="left"/>
      <w:pPr>
        <w:ind w:left="1440" w:hanging="288"/>
      </w:pPr>
      <w:rPr>
        <w:rFonts w:hint="default"/>
        <w:b w:val="0"/>
        <w:i/>
      </w:rPr>
    </w:lvl>
    <w:lvl w:ilvl="5">
      <w:start w:val="1"/>
      <w:numFmt w:val="lowerRoman"/>
      <w:lvlText w:val="%6."/>
      <w:lvlJc w:val="right"/>
      <w:pPr>
        <w:tabs>
          <w:tab w:val="num" w:pos="1584"/>
        </w:tabs>
        <w:ind w:left="1728" w:hanging="144"/>
      </w:pPr>
      <w:rPr>
        <w:rFonts w:hint="default"/>
        <w:b w:val="0"/>
        <w:i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448"/>
        </w:tabs>
        <w:ind w:left="2592" w:hanging="144"/>
      </w:pPr>
      <w:rPr>
        <w:rFonts w:hint="default"/>
      </w:rPr>
    </w:lvl>
  </w:abstractNum>
  <w:abstractNum w:abstractNumId="11" w15:restartNumberingAfterBreak="0">
    <w:nsid w:val="2E7A2772"/>
    <w:multiLevelType w:val="hybridMultilevel"/>
    <w:tmpl w:val="50F09B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75E31"/>
    <w:multiLevelType w:val="multilevel"/>
    <w:tmpl w:val="D700B5CE"/>
    <w:styleLink w:val="AIRTableNumbering"/>
    <w:lvl w:ilvl="0">
      <w:start w:val="1"/>
      <w:numFmt w:val="decimal"/>
      <w:lvlText w:val="%1."/>
      <w:lvlJc w:val="left"/>
      <w:pPr>
        <w:ind w:left="288" w:hanging="21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48" w:hanging="288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80" w:hanging="216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288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8" w:hanging="180"/>
      </w:pPr>
      <w:rPr>
        <w:rFonts w:hint="default"/>
      </w:rPr>
    </w:lvl>
  </w:abstractNum>
  <w:abstractNum w:abstractNumId="13" w15:restartNumberingAfterBreak="0">
    <w:nsid w:val="35036543"/>
    <w:multiLevelType w:val="multilevel"/>
    <w:tmpl w:val="2940034C"/>
    <w:numStyleLink w:val="ListOrdered-Body"/>
  </w:abstractNum>
  <w:abstractNum w:abstractNumId="14" w15:restartNumberingAfterBreak="0">
    <w:nsid w:val="4E1006D3"/>
    <w:multiLevelType w:val="multilevel"/>
    <w:tmpl w:val="C47673D2"/>
    <w:numStyleLink w:val="ListBullets-Body"/>
  </w:abstractNum>
  <w:abstractNum w:abstractNumId="15" w15:restartNumberingAfterBreak="0">
    <w:nsid w:val="50B735F9"/>
    <w:multiLevelType w:val="multilevel"/>
    <w:tmpl w:val="2940034C"/>
    <w:styleLink w:val="ListOrdered-Body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296"/>
        </w:tabs>
        <w:ind w:left="1080" w:hanging="14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160"/>
        </w:tabs>
        <w:ind w:left="2160" w:hanging="14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096"/>
        </w:tabs>
        <w:ind w:left="3240" w:hanging="144"/>
      </w:pPr>
      <w:rPr>
        <w:rFonts w:hint="default"/>
      </w:rPr>
    </w:lvl>
  </w:abstractNum>
  <w:abstractNum w:abstractNumId="16" w15:restartNumberingAfterBreak="0">
    <w:nsid w:val="572868F7"/>
    <w:multiLevelType w:val="hybridMultilevel"/>
    <w:tmpl w:val="A1409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A632FF"/>
    <w:multiLevelType w:val="hybridMultilevel"/>
    <w:tmpl w:val="06265014"/>
    <w:lvl w:ilvl="0" w:tplc="6B145A64">
      <w:start w:val="1"/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4575CF"/>
    <w:multiLevelType w:val="hybridMultilevel"/>
    <w:tmpl w:val="D23CC69C"/>
    <w:lvl w:ilvl="0" w:tplc="54522586">
      <w:start w:val="1"/>
      <w:numFmt w:val="bullet"/>
      <w:lvlText w:val="–"/>
      <w:lvlJc w:val="left"/>
      <w:pPr>
        <w:ind w:left="12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5C450129"/>
    <w:multiLevelType w:val="hybridMultilevel"/>
    <w:tmpl w:val="829AB5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BD0429"/>
    <w:multiLevelType w:val="multilevel"/>
    <w:tmpl w:val="C47673D2"/>
    <w:numStyleLink w:val="ListBullets-Body"/>
  </w:abstractNum>
  <w:abstractNum w:abstractNumId="21" w15:restartNumberingAfterBreak="0">
    <w:nsid w:val="5EE07498"/>
    <w:multiLevelType w:val="multilevel"/>
    <w:tmpl w:val="F2D44832"/>
    <w:styleLink w:val="AIRTableBullet"/>
    <w:lvl w:ilvl="0">
      <w:start w:val="1"/>
      <w:numFmt w:val="bullet"/>
      <w:lvlText w:val="•"/>
      <w:lvlJc w:val="left"/>
      <w:pPr>
        <w:ind w:left="288" w:hanging="216"/>
      </w:pPr>
      <w:rPr>
        <w:rFonts w:ascii="Times New Roman" w:hAnsi="Times New Roman" w:cs="Times New Roman" w:hint="default"/>
        <w:color w:val="auto"/>
        <w:sz w:val="28"/>
      </w:rPr>
    </w:lvl>
    <w:lvl w:ilvl="1">
      <w:start w:val="1"/>
      <w:numFmt w:val="bullet"/>
      <w:lvlText w:val="–"/>
      <w:lvlJc w:val="left"/>
      <w:pPr>
        <w:ind w:left="576" w:hanging="216"/>
      </w:pPr>
      <w:rPr>
        <w:rFonts w:ascii="Times New Roman" w:hAnsi="Times New Roman" w:cs="Times New Roman" w:hint="default"/>
        <w:color w:val="auto"/>
      </w:rPr>
    </w:lvl>
    <w:lvl w:ilvl="2">
      <w:start w:val="1"/>
      <w:numFmt w:val="bullet"/>
      <w:lvlText w:val="»"/>
      <w:lvlJc w:val="left"/>
      <w:pPr>
        <w:ind w:left="864" w:hanging="216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1152" w:hanging="21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40" w:hanging="216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1728" w:hanging="216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016" w:hanging="216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04" w:hanging="216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92" w:hanging="216"/>
      </w:pPr>
      <w:rPr>
        <w:rFonts w:ascii="Wingdings" w:hAnsi="Wingdings" w:hint="default"/>
      </w:rPr>
    </w:lvl>
  </w:abstractNum>
  <w:abstractNum w:abstractNumId="22" w15:restartNumberingAfterBreak="0">
    <w:nsid w:val="6A0756DB"/>
    <w:multiLevelType w:val="multilevel"/>
    <w:tmpl w:val="B94E7818"/>
    <w:styleLink w:val="ListBullets-Table10"/>
    <w:lvl w:ilvl="0">
      <w:start w:val="1"/>
      <w:numFmt w:val="bullet"/>
      <w:pStyle w:val="Table10Bullet1"/>
      <w:lvlText w:val="•"/>
      <w:lvlJc w:val="left"/>
      <w:pPr>
        <w:ind w:left="288" w:hanging="288"/>
      </w:pPr>
      <w:rPr>
        <w:rFonts w:ascii="Calibri" w:hAnsi="Calibri" w:hint="default"/>
        <w:color w:val="074B8E" w:themeColor="accent1"/>
        <w:sz w:val="20"/>
      </w:rPr>
    </w:lvl>
    <w:lvl w:ilvl="1">
      <w:start w:val="1"/>
      <w:numFmt w:val="bullet"/>
      <w:pStyle w:val="Table10Bullet2"/>
      <w:lvlText w:val="–"/>
      <w:lvlJc w:val="left"/>
      <w:pPr>
        <w:ind w:left="576" w:hanging="288"/>
      </w:pPr>
      <w:rPr>
        <w:rFonts w:ascii="Calibri" w:hAnsi="Calibri" w:hint="default"/>
        <w:color w:val="074B8E" w:themeColor="accent1"/>
      </w:rPr>
    </w:lvl>
    <w:lvl w:ilvl="2">
      <w:start w:val="1"/>
      <w:numFmt w:val="bullet"/>
      <w:pStyle w:val="Table10Bullet3"/>
      <w:lvlText w:val="»"/>
      <w:lvlJc w:val="left"/>
      <w:pPr>
        <w:ind w:left="864" w:hanging="288"/>
      </w:pPr>
      <w:rPr>
        <w:rFonts w:ascii="Arial" w:hAnsi="Arial" w:hint="default"/>
        <w:color w:val="074B8E" w:themeColor="accent1"/>
      </w:rPr>
    </w:lvl>
    <w:lvl w:ilvl="3">
      <w:start w:val="1"/>
      <w:numFmt w:val="bullet"/>
      <w:lvlText w:val="◦"/>
      <w:lvlJc w:val="left"/>
      <w:pPr>
        <w:ind w:left="1152" w:hanging="288"/>
      </w:pPr>
      <w:rPr>
        <w:rFonts w:ascii="Calibri" w:hAnsi="Calibri" w:hint="default"/>
        <w:color w:val="074B8E" w:themeColor="accent1"/>
      </w:rPr>
    </w:lvl>
    <w:lvl w:ilvl="4">
      <w:start w:val="1"/>
      <w:numFmt w:val="bullet"/>
      <w:lvlText w:val="›"/>
      <w:lvlJc w:val="left"/>
      <w:pPr>
        <w:ind w:left="1440" w:hanging="288"/>
      </w:pPr>
      <w:rPr>
        <w:rFonts w:ascii="Calibri" w:hAnsi="Calibri" w:hint="default"/>
        <w:color w:val="074B8E" w:themeColor="accent1"/>
      </w:rPr>
    </w:lvl>
    <w:lvl w:ilvl="5">
      <w:start w:val="1"/>
      <w:numFmt w:val="bullet"/>
      <w:lvlText w:val="‹"/>
      <w:lvlJc w:val="left"/>
      <w:pPr>
        <w:ind w:left="1728" w:hanging="288"/>
      </w:pPr>
      <w:rPr>
        <w:rFonts w:ascii="Calibri" w:hAnsi="Calibri" w:hint="default"/>
        <w:color w:val="074B8E" w:themeColor="accent1"/>
      </w:rPr>
    </w:lvl>
    <w:lvl w:ilvl="6">
      <w:start w:val="1"/>
      <w:numFmt w:val="bullet"/>
      <w:lvlText w:val="«"/>
      <w:lvlJc w:val="left"/>
      <w:pPr>
        <w:ind w:left="2016" w:hanging="288"/>
      </w:pPr>
      <w:rPr>
        <w:rFonts w:ascii="Calibri" w:hAnsi="Calibri" w:hint="default"/>
        <w:color w:val="074B8E" w:themeColor="accent1"/>
      </w:rPr>
    </w:lvl>
    <w:lvl w:ilvl="7">
      <w:start w:val="1"/>
      <w:numFmt w:val="bullet"/>
      <w:lvlText w:val="-"/>
      <w:lvlJc w:val="left"/>
      <w:pPr>
        <w:ind w:left="2304" w:hanging="288"/>
      </w:pPr>
      <w:rPr>
        <w:rFonts w:ascii="Calibri" w:hAnsi="Calibri" w:hint="default"/>
        <w:color w:val="074B8E" w:themeColor="accent1"/>
      </w:rPr>
    </w:lvl>
    <w:lvl w:ilvl="8">
      <w:start w:val="1"/>
      <w:numFmt w:val="bullet"/>
      <w:lvlText w:val=""/>
      <w:lvlJc w:val="left"/>
      <w:pPr>
        <w:ind w:left="2592" w:hanging="288"/>
      </w:pPr>
      <w:rPr>
        <w:rFonts w:ascii="Wingdings" w:hAnsi="Wingdings" w:hint="default"/>
        <w:color w:val="074B8E" w:themeColor="accent1"/>
      </w:rPr>
    </w:lvl>
  </w:abstractNum>
  <w:abstractNum w:abstractNumId="23" w15:restartNumberingAfterBreak="0">
    <w:nsid w:val="7C2561EB"/>
    <w:multiLevelType w:val="hybridMultilevel"/>
    <w:tmpl w:val="5D144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9"/>
  </w:num>
  <w:num w:numId="4">
    <w:abstractNumId w:val="17"/>
  </w:num>
  <w:num w:numId="5">
    <w:abstractNumId w:val="18"/>
  </w:num>
  <w:num w:numId="6">
    <w:abstractNumId w:val="6"/>
  </w:num>
  <w:num w:numId="7">
    <w:abstractNumId w:val="7"/>
  </w:num>
  <w:num w:numId="8">
    <w:abstractNumId w:val="22"/>
  </w:num>
  <w:num w:numId="9">
    <w:abstractNumId w:val="3"/>
  </w:num>
  <w:num w:numId="10">
    <w:abstractNumId w:val="15"/>
  </w:num>
  <w:num w:numId="11">
    <w:abstractNumId w:val="10"/>
  </w:num>
  <w:num w:numId="12">
    <w:abstractNumId w:val="1"/>
  </w:num>
  <w:num w:numId="13">
    <w:abstractNumId w:val="21"/>
  </w:num>
  <w:num w:numId="14">
    <w:abstractNumId w:val="12"/>
  </w:num>
  <w:num w:numId="15">
    <w:abstractNumId w:val="20"/>
  </w:num>
  <w:num w:numId="16">
    <w:abstractNumId w:val="20"/>
  </w:num>
  <w:num w:numId="17">
    <w:abstractNumId w:val="20"/>
  </w:num>
  <w:num w:numId="18">
    <w:abstractNumId w:val="4"/>
  </w:num>
  <w:num w:numId="19">
    <w:abstractNumId w:val="8"/>
  </w:num>
  <w:num w:numId="20">
    <w:abstractNumId w:val="8"/>
  </w:num>
  <w:num w:numId="21">
    <w:abstractNumId w:val="8"/>
  </w:num>
  <w:num w:numId="22">
    <w:abstractNumId w:val="0"/>
  </w:num>
  <w:num w:numId="23">
    <w:abstractNumId w:val="5"/>
  </w:num>
  <w:num w:numId="24">
    <w:abstractNumId w:val="5"/>
  </w:num>
  <w:num w:numId="25">
    <w:abstractNumId w:val="5"/>
  </w:num>
  <w:num w:numId="26">
    <w:abstractNumId w:val="2"/>
  </w:num>
  <w:num w:numId="27">
    <w:abstractNumId w:val="9"/>
  </w:num>
  <w:num w:numId="28">
    <w:abstractNumId w:val="14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Y1BxLm5hZmhiaG5ko6SsGpxcWZ+XkgBYa1AHKBi9csAAAA"/>
  </w:docVars>
  <w:rsids>
    <w:rsidRoot w:val="00652271"/>
    <w:rsid w:val="000009F2"/>
    <w:rsid w:val="00030FA4"/>
    <w:rsid w:val="0003227D"/>
    <w:rsid w:val="00032E40"/>
    <w:rsid w:val="00060126"/>
    <w:rsid w:val="00067B90"/>
    <w:rsid w:val="00076AD2"/>
    <w:rsid w:val="00087F35"/>
    <w:rsid w:val="000A3105"/>
    <w:rsid w:val="000A4FF9"/>
    <w:rsid w:val="000B778B"/>
    <w:rsid w:val="000C3388"/>
    <w:rsid w:val="000F0553"/>
    <w:rsid w:val="000F0797"/>
    <w:rsid w:val="001171E5"/>
    <w:rsid w:val="001434BF"/>
    <w:rsid w:val="0015468A"/>
    <w:rsid w:val="001934E7"/>
    <w:rsid w:val="001A3869"/>
    <w:rsid w:val="001C4862"/>
    <w:rsid w:val="001D72D4"/>
    <w:rsid w:val="001E78BA"/>
    <w:rsid w:val="00221AB9"/>
    <w:rsid w:val="002304A7"/>
    <w:rsid w:val="00273240"/>
    <w:rsid w:val="0027489C"/>
    <w:rsid w:val="00280CD4"/>
    <w:rsid w:val="002A7B27"/>
    <w:rsid w:val="002B5EC8"/>
    <w:rsid w:val="002D29D7"/>
    <w:rsid w:val="002E31F5"/>
    <w:rsid w:val="002F0A05"/>
    <w:rsid w:val="00304B9B"/>
    <w:rsid w:val="00337040"/>
    <w:rsid w:val="003431A2"/>
    <w:rsid w:val="003508D1"/>
    <w:rsid w:val="00350F93"/>
    <w:rsid w:val="00357602"/>
    <w:rsid w:val="0036022B"/>
    <w:rsid w:val="0036252D"/>
    <w:rsid w:val="003640B2"/>
    <w:rsid w:val="00367F43"/>
    <w:rsid w:val="00380B56"/>
    <w:rsid w:val="00385DDA"/>
    <w:rsid w:val="003861B4"/>
    <w:rsid w:val="00387472"/>
    <w:rsid w:val="003927B3"/>
    <w:rsid w:val="00392B88"/>
    <w:rsid w:val="003A5396"/>
    <w:rsid w:val="003A7C94"/>
    <w:rsid w:val="003D3877"/>
    <w:rsid w:val="003F0B28"/>
    <w:rsid w:val="00414DED"/>
    <w:rsid w:val="00444A73"/>
    <w:rsid w:val="004601E5"/>
    <w:rsid w:val="00462860"/>
    <w:rsid w:val="00472291"/>
    <w:rsid w:val="004A74E0"/>
    <w:rsid w:val="004C0920"/>
    <w:rsid w:val="004C5055"/>
    <w:rsid w:val="004E1102"/>
    <w:rsid w:val="004E40C9"/>
    <w:rsid w:val="004E588C"/>
    <w:rsid w:val="004F2EC3"/>
    <w:rsid w:val="0051426D"/>
    <w:rsid w:val="00542C4F"/>
    <w:rsid w:val="005435E1"/>
    <w:rsid w:val="0055323B"/>
    <w:rsid w:val="00553732"/>
    <w:rsid w:val="00554CBC"/>
    <w:rsid w:val="005766AB"/>
    <w:rsid w:val="00586888"/>
    <w:rsid w:val="005A1BAE"/>
    <w:rsid w:val="005A36C1"/>
    <w:rsid w:val="005A38CF"/>
    <w:rsid w:val="005A79B6"/>
    <w:rsid w:val="005D3199"/>
    <w:rsid w:val="005D77AB"/>
    <w:rsid w:val="005E0C35"/>
    <w:rsid w:val="00604BF1"/>
    <w:rsid w:val="0060706D"/>
    <w:rsid w:val="00611FC9"/>
    <w:rsid w:val="006302AA"/>
    <w:rsid w:val="00632475"/>
    <w:rsid w:val="00636B39"/>
    <w:rsid w:val="00652271"/>
    <w:rsid w:val="0066623C"/>
    <w:rsid w:val="006962E1"/>
    <w:rsid w:val="006B3B08"/>
    <w:rsid w:val="006D72E6"/>
    <w:rsid w:val="006F4146"/>
    <w:rsid w:val="00723A16"/>
    <w:rsid w:val="007314A3"/>
    <w:rsid w:val="007454C6"/>
    <w:rsid w:val="00780DE1"/>
    <w:rsid w:val="0078534C"/>
    <w:rsid w:val="007C677C"/>
    <w:rsid w:val="007E08AC"/>
    <w:rsid w:val="0083472F"/>
    <w:rsid w:val="0084345F"/>
    <w:rsid w:val="00865C35"/>
    <w:rsid w:val="00866DC5"/>
    <w:rsid w:val="008734CF"/>
    <w:rsid w:val="00892BAD"/>
    <w:rsid w:val="00892C8E"/>
    <w:rsid w:val="00894A89"/>
    <w:rsid w:val="008A4FAE"/>
    <w:rsid w:val="008A72A0"/>
    <w:rsid w:val="008B48A7"/>
    <w:rsid w:val="008C0ED0"/>
    <w:rsid w:val="008D747A"/>
    <w:rsid w:val="008E2C46"/>
    <w:rsid w:val="00910CDA"/>
    <w:rsid w:val="009121FA"/>
    <w:rsid w:val="00927995"/>
    <w:rsid w:val="00935F9B"/>
    <w:rsid w:val="009412C1"/>
    <w:rsid w:val="00954835"/>
    <w:rsid w:val="009559D1"/>
    <w:rsid w:val="00967E2F"/>
    <w:rsid w:val="009722DE"/>
    <w:rsid w:val="009855A2"/>
    <w:rsid w:val="00996F78"/>
    <w:rsid w:val="00997BA7"/>
    <w:rsid w:val="009A4E00"/>
    <w:rsid w:val="009A7300"/>
    <w:rsid w:val="009B65CB"/>
    <w:rsid w:val="009C6EF9"/>
    <w:rsid w:val="009E0BCA"/>
    <w:rsid w:val="009E4897"/>
    <w:rsid w:val="009F6A47"/>
    <w:rsid w:val="00A13F8C"/>
    <w:rsid w:val="00A246E4"/>
    <w:rsid w:val="00A2525D"/>
    <w:rsid w:val="00A342D4"/>
    <w:rsid w:val="00A50F8B"/>
    <w:rsid w:val="00A951DB"/>
    <w:rsid w:val="00AB771D"/>
    <w:rsid w:val="00AF0207"/>
    <w:rsid w:val="00AF3C7C"/>
    <w:rsid w:val="00B0096F"/>
    <w:rsid w:val="00B12FB8"/>
    <w:rsid w:val="00B43BF4"/>
    <w:rsid w:val="00B450E4"/>
    <w:rsid w:val="00B70C17"/>
    <w:rsid w:val="00B842AB"/>
    <w:rsid w:val="00B87FDA"/>
    <w:rsid w:val="00BA7484"/>
    <w:rsid w:val="00C13D0A"/>
    <w:rsid w:val="00C15C8A"/>
    <w:rsid w:val="00C53905"/>
    <w:rsid w:val="00C806EE"/>
    <w:rsid w:val="00C94905"/>
    <w:rsid w:val="00CB5152"/>
    <w:rsid w:val="00CC2C0D"/>
    <w:rsid w:val="00CE0CE0"/>
    <w:rsid w:val="00CE1C41"/>
    <w:rsid w:val="00CE38A0"/>
    <w:rsid w:val="00CF7BC3"/>
    <w:rsid w:val="00D15011"/>
    <w:rsid w:val="00D15B42"/>
    <w:rsid w:val="00D2519A"/>
    <w:rsid w:val="00D41539"/>
    <w:rsid w:val="00DA6718"/>
    <w:rsid w:val="00DA790F"/>
    <w:rsid w:val="00DC2F30"/>
    <w:rsid w:val="00DC4C67"/>
    <w:rsid w:val="00DD17C2"/>
    <w:rsid w:val="00DD31F8"/>
    <w:rsid w:val="00DF3844"/>
    <w:rsid w:val="00E04A39"/>
    <w:rsid w:val="00E432AD"/>
    <w:rsid w:val="00E63EC0"/>
    <w:rsid w:val="00E6474A"/>
    <w:rsid w:val="00E86387"/>
    <w:rsid w:val="00EA1CAA"/>
    <w:rsid w:val="00EB4B5B"/>
    <w:rsid w:val="00EC585A"/>
    <w:rsid w:val="00ED310F"/>
    <w:rsid w:val="00ED4ECC"/>
    <w:rsid w:val="00F0355E"/>
    <w:rsid w:val="00F068BA"/>
    <w:rsid w:val="00F11789"/>
    <w:rsid w:val="00F13E29"/>
    <w:rsid w:val="00F46851"/>
    <w:rsid w:val="00F541A6"/>
    <w:rsid w:val="00F54E7F"/>
    <w:rsid w:val="00F559C2"/>
    <w:rsid w:val="00F61FE8"/>
    <w:rsid w:val="00F85C0B"/>
    <w:rsid w:val="00F95CAD"/>
    <w:rsid w:val="00FA1F2D"/>
    <w:rsid w:val="00FA252E"/>
    <w:rsid w:val="00FA4C32"/>
    <w:rsid w:val="00FB19A4"/>
    <w:rsid w:val="00FE67A9"/>
    <w:rsid w:val="00FF199F"/>
    <w:rsid w:val="00FF68EF"/>
    <w:rsid w:val="00FF6A00"/>
    <w:rsid w:val="00FF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45B7DF"/>
  <w14:defaultImageDpi w14:val="32767"/>
  <w15:chartTrackingRefBased/>
  <w15:docId w15:val="{6A838EF3-9C33-4BF0-9946-F9A049054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80B56"/>
    <w:pPr>
      <w:spacing w:line="276" w:lineRule="auto"/>
    </w:pPr>
  </w:style>
  <w:style w:type="paragraph" w:styleId="Heading1">
    <w:name w:val="heading 1"/>
    <w:basedOn w:val="Normal"/>
    <w:next w:val="Normal"/>
    <w:link w:val="Heading1Char"/>
    <w:uiPriority w:val="1"/>
    <w:qFormat/>
    <w:rsid w:val="0066623C"/>
    <w:pPr>
      <w:spacing w:before="280" w:line="240" w:lineRule="auto"/>
      <w:outlineLvl w:val="0"/>
    </w:pPr>
    <w:rPr>
      <w:b/>
      <w:bCs/>
      <w:color w:val="074B8E" w:themeColor="accent1"/>
      <w:sz w:val="56"/>
      <w:szCs w:val="56"/>
    </w:rPr>
  </w:style>
  <w:style w:type="paragraph" w:styleId="Heading2">
    <w:name w:val="heading 2"/>
    <w:basedOn w:val="HeadingFont"/>
    <w:next w:val="Normal"/>
    <w:link w:val="Heading2Char"/>
    <w:uiPriority w:val="9"/>
    <w:unhideWhenUsed/>
    <w:qFormat/>
    <w:rsid w:val="009F6A47"/>
    <w:pPr>
      <w:keepLines/>
      <w:spacing w:before="360" w:after="120"/>
      <w:outlineLvl w:val="1"/>
    </w:pPr>
    <w:rPr>
      <w:rFonts w:eastAsiaTheme="majorEastAsia" w:cstheme="majorBidi"/>
      <w:b/>
      <w:noProof/>
      <w:color w:val="005040" w:themeColor="accent3" w:themeShade="BF"/>
      <w:sz w:val="36"/>
    </w:rPr>
  </w:style>
  <w:style w:type="paragraph" w:styleId="Heading3">
    <w:name w:val="heading 3"/>
    <w:basedOn w:val="Heading2"/>
    <w:next w:val="BodyTextPostHead"/>
    <w:link w:val="Heading3Char"/>
    <w:uiPriority w:val="9"/>
    <w:unhideWhenUsed/>
    <w:qFormat/>
    <w:rsid w:val="009F6A47"/>
    <w:pPr>
      <w:spacing w:before="240" w:after="0"/>
      <w:outlineLvl w:val="2"/>
    </w:pPr>
    <w:rPr>
      <w:rFonts w:cs="Times New Roman"/>
      <w:color w:val="074B8E" w:themeColor="accent1"/>
      <w:sz w:val="28"/>
      <w:szCs w:val="26"/>
    </w:rPr>
  </w:style>
  <w:style w:type="paragraph" w:styleId="Heading4">
    <w:name w:val="heading 4"/>
    <w:basedOn w:val="Heading3"/>
    <w:next w:val="BodyTextPostHead"/>
    <w:link w:val="Heading4Char"/>
    <w:uiPriority w:val="9"/>
    <w:unhideWhenUsed/>
    <w:qFormat/>
    <w:rsid w:val="009F6A47"/>
    <w:pPr>
      <w:outlineLvl w:val="3"/>
    </w:pPr>
    <w:rPr>
      <w:i/>
      <w:iCs/>
      <w:color w:val="005040" w:themeColor="accent3" w:themeShade="BF"/>
      <w:sz w:val="26"/>
    </w:rPr>
  </w:style>
  <w:style w:type="paragraph" w:styleId="Heading5">
    <w:name w:val="heading 5"/>
    <w:basedOn w:val="BodyText"/>
    <w:next w:val="BodyTextPostHead"/>
    <w:link w:val="Heading5Char"/>
    <w:uiPriority w:val="9"/>
    <w:unhideWhenUsed/>
    <w:qFormat/>
    <w:rsid w:val="00380B56"/>
    <w:pPr>
      <w:spacing w:after="0"/>
      <w:outlineLvl w:val="4"/>
    </w:pPr>
    <w:rPr>
      <w:rFonts w:cs="Calibri"/>
      <w:b/>
    </w:rPr>
  </w:style>
  <w:style w:type="paragraph" w:styleId="Heading6">
    <w:name w:val="heading 6"/>
    <w:basedOn w:val="BodyText"/>
    <w:next w:val="BodyTextPostHead"/>
    <w:link w:val="Heading6Char"/>
    <w:uiPriority w:val="9"/>
    <w:unhideWhenUsed/>
    <w:qFormat/>
    <w:rsid w:val="00380B56"/>
    <w:pPr>
      <w:spacing w:after="0"/>
      <w:outlineLvl w:val="5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5011"/>
    <w:pPr>
      <w:ind w:left="720"/>
      <w:contextualSpacing/>
    </w:pPr>
  </w:style>
  <w:style w:type="paragraph" w:styleId="Header">
    <w:name w:val="header"/>
    <w:basedOn w:val="BodyText"/>
    <w:link w:val="HeaderChar"/>
    <w:uiPriority w:val="99"/>
    <w:unhideWhenUsed/>
    <w:rsid w:val="00380B56"/>
    <w:pPr>
      <w:tabs>
        <w:tab w:val="center" w:pos="4680"/>
        <w:tab w:val="right" w:pos="9360"/>
      </w:tabs>
      <w:spacing w:before="0" w:after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380B56"/>
    <w:rPr>
      <w:rFonts w:eastAsia="Calibri" w:cs="Times New Roman"/>
      <w:sz w:val="20"/>
    </w:rPr>
  </w:style>
  <w:style w:type="paragraph" w:styleId="Footer">
    <w:name w:val="footer"/>
    <w:basedOn w:val="HeadingFont"/>
    <w:link w:val="FooterChar"/>
    <w:uiPriority w:val="99"/>
    <w:unhideWhenUsed/>
    <w:qFormat/>
    <w:rsid w:val="00380B56"/>
    <w:pPr>
      <w:keepNext w:val="0"/>
      <w:tabs>
        <w:tab w:val="center" w:pos="4680"/>
        <w:tab w:val="right" w:pos="9360"/>
      </w:tabs>
      <w:spacing w:before="120"/>
    </w:pPr>
    <w:rPr>
      <w:noProof/>
      <w:color w:val="000000" w:themeColor="text1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380B56"/>
    <w:rPr>
      <w:rFonts w:asciiTheme="majorHAnsi" w:hAnsiTheme="majorHAnsi"/>
      <w:noProof/>
      <w:color w:val="000000" w:themeColor="text1"/>
      <w:sz w:val="20"/>
    </w:rPr>
  </w:style>
  <w:style w:type="paragraph" w:styleId="BalloonText">
    <w:name w:val="Balloon Text"/>
    <w:basedOn w:val="BodyText"/>
    <w:link w:val="BalloonTextChar"/>
    <w:uiPriority w:val="99"/>
    <w:semiHidden/>
    <w:unhideWhenUsed/>
    <w:rsid w:val="00380B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B56"/>
    <w:rPr>
      <w:rFonts w:ascii="Segoe UI" w:eastAsia="Calibri" w:hAnsi="Segoe UI" w:cs="Segoe UI"/>
      <w:sz w:val="18"/>
      <w:szCs w:val="18"/>
    </w:rPr>
  </w:style>
  <w:style w:type="table" w:customStyle="1" w:styleId="TableStyle-Accent1">
    <w:name w:val="__Table Style-Accent 1"/>
    <w:basedOn w:val="TableNormal"/>
    <w:uiPriority w:val="99"/>
    <w:rsid w:val="002304A7"/>
    <w:pPr>
      <w:spacing w:before="60" w:after="60" w:line="276" w:lineRule="auto"/>
    </w:pPr>
    <w:rPr>
      <w:rFonts w:ascii="Calibri" w:hAnsi="Calibri"/>
      <w:sz w:val="20"/>
    </w:rPr>
    <w:tblPr>
      <w:tblStyleRowBandSize w:val="1"/>
      <w:tblBorders>
        <w:top w:val="single" w:sz="6" w:space="0" w:color="006C57" w:themeColor="accent3"/>
        <w:bottom w:val="single" w:sz="6" w:space="0" w:color="006C57" w:themeColor="accent3"/>
        <w:insideH w:val="single" w:sz="6" w:space="0" w:color="006C57" w:themeColor="accent3"/>
        <w:insideV w:val="single" w:sz="6" w:space="0" w:color="006C57" w:themeColor="accent3"/>
      </w:tblBorders>
      <w:tblCellMar>
        <w:left w:w="72" w:type="dxa"/>
        <w:right w:w="72" w:type="dxa"/>
      </w:tblCellMar>
    </w:tblPr>
    <w:trPr>
      <w:cantSplit/>
    </w:trPr>
    <w:tblStylePr w:type="firstRow">
      <w:pPr>
        <w:jc w:val="center"/>
      </w:pPr>
      <w:rPr>
        <w:b w:val="0"/>
        <w:color w:val="FFFFFF" w:themeColor="background1"/>
      </w:rPr>
      <w:tblPr/>
      <w:tcPr>
        <w:tcBorders>
          <w:top w:val="single" w:sz="6" w:space="0" w:color="FFFFFF" w:themeColor="background1"/>
          <w:left w:val="single" w:sz="6" w:space="0" w:color="074B8E" w:themeColor="accent1"/>
          <w:bottom w:val="single" w:sz="6" w:space="0" w:color="FFFFFF" w:themeColor="background1"/>
          <w:right w:val="single" w:sz="6" w:space="0" w:color="074B8E" w:themeColor="accent1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074B8E" w:themeFill="accent1"/>
        <w:vAlign w:val="bottom"/>
      </w:tcPr>
    </w:tblStylePr>
    <w:tblStylePr w:type="lastRow">
      <w:pPr>
        <w:jc w:val="left"/>
      </w:pPr>
      <w:rPr>
        <w:b w:val="0"/>
      </w:rPr>
    </w:tblStylePr>
    <w:tblStylePr w:type="firstCol">
      <w:pPr>
        <w:jc w:val="left"/>
      </w:pPr>
      <w:rPr>
        <w:b w:val="0"/>
      </w:rPr>
      <w:tblPr/>
      <w:tcPr>
        <w:shd w:val="clear" w:color="auto" w:fill="E6EEF6" w:themeFill="background2"/>
      </w:tcPr>
    </w:tblStylePr>
    <w:tblStylePr w:type="band1Horz">
      <w:tblPr/>
      <w:tcPr>
        <w:shd w:val="clear" w:color="auto" w:fill="E6EEF6" w:themeFill="background2"/>
      </w:tcPr>
    </w:tblStylePr>
    <w:tblStylePr w:type="nwCell">
      <w:pPr>
        <w:jc w:val="left"/>
      </w:pPr>
      <w:tblPr/>
      <w:tcPr>
        <w:vAlign w:val="bottom"/>
      </w:tcPr>
    </w:tblStylePr>
  </w:style>
  <w:style w:type="numbering" w:customStyle="1" w:styleId="ListBullets-Body">
    <w:name w:val="_List Bullets-Body"/>
    <w:uiPriority w:val="99"/>
    <w:rsid w:val="00380B56"/>
    <w:pPr>
      <w:numPr>
        <w:numId w:val="7"/>
      </w:numPr>
    </w:pPr>
  </w:style>
  <w:style w:type="numbering" w:customStyle="1" w:styleId="ListBullets-Table10">
    <w:name w:val="_List Bullets-Table 10"/>
    <w:uiPriority w:val="99"/>
    <w:rsid w:val="00380B56"/>
    <w:pPr>
      <w:numPr>
        <w:numId w:val="8"/>
      </w:numPr>
    </w:pPr>
  </w:style>
  <w:style w:type="numbering" w:customStyle="1" w:styleId="ListBullets-Table11">
    <w:name w:val="_List Bullets-Table 11"/>
    <w:uiPriority w:val="99"/>
    <w:rsid w:val="00380B56"/>
    <w:pPr>
      <w:numPr>
        <w:numId w:val="9"/>
      </w:numPr>
    </w:pPr>
  </w:style>
  <w:style w:type="numbering" w:customStyle="1" w:styleId="ListOrdered-Body">
    <w:name w:val="_List Ordered-Body"/>
    <w:uiPriority w:val="99"/>
    <w:rsid w:val="00380B56"/>
    <w:pPr>
      <w:numPr>
        <w:numId w:val="10"/>
      </w:numPr>
    </w:pPr>
  </w:style>
  <w:style w:type="numbering" w:customStyle="1" w:styleId="ListOrdered-Table10">
    <w:name w:val="_List Ordered-Table 10"/>
    <w:uiPriority w:val="99"/>
    <w:rsid w:val="00380B56"/>
    <w:pPr>
      <w:numPr>
        <w:numId w:val="11"/>
      </w:numPr>
    </w:pPr>
  </w:style>
  <w:style w:type="numbering" w:customStyle="1" w:styleId="ListOrdered-Table11">
    <w:name w:val="_List Ordered-Table 11"/>
    <w:uiPriority w:val="99"/>
    <w:rsid w:val="00380B56"/>
    <w:pPr>
      <w:numPr>
        <w:numId w:val="12"/>
      </w:numPr>
    </w:pPr>
  </w:style>
  <w:style w:type="table" w:customStyle="1" w:styleId="TableStyle-Agenda">
    <w:name w:val="_Table Style-Agenda"/>
    <w:basedOn w:val="TableNormal"/>
    <w:uiPriority w:val="99"/>
    <w:rsid w:val="00380B56"/>
    <w:pPr>
      <w:spacing w:line="276" w:lineRule="auto"/>
    </w:pPr>
    <w:tblPr/>
    <w:tblStylePr w:type="firstRow">
      <w:pPr>
        <w:wordWrap/>
        <w:spacing w:beforeLines="0" w:before="0" w:beforeAutospacing="0" w:afterLines="0" w:after="0" w:afterAutospacing="0" w:line="276" w:lineRule="auto"/>
        <w:jc w:val="center"/>
      </w:pPr>
      <w:rPr>
        <w:b w:val="0"/>
      </w:rPr>
      <w:tblPr/>
      <w:tcPr>
        <w:tcBorders>
          <w:top w:val="single" w:sz="6" w:space="0" w:color="FFFFFF" w:themeColor="background1"/>
          <w:left w:val="single" w:sz="6" w:space="0" w:color="074B8E" w:themeColor="accent1"/>
          <w:bottom w:val="single" w:sz="6" w:space="0" w:color="FFFFFF" w:themeColor="background1"/>
          <w:right w:val="single" w:sz="6" w:space="0" w:color="074B8E" w:themeColor="accent1"/>
          <w:insideH w:val="single" w:sz="6" w:space="0" w:color="auto"/>
          <w:insideV w:val="single" w:sz="6" w:space="0" w:color="FFFFFF" w:themeColor="background1"/>
          <w:tl2br w:val="nil"/>
          <w:tr2bl w:val="nil"/>
        </w:tcBorders>
        <w:shd w:val="clear" w:color="auto" w:fill="074B8E" w:themeFill="accent1"/>
      </w:tcPr>
    </w:tblStylePr>
  </w:style>
  <w:style w:type="table" w:customStyle="1" w:styleId="TableStyle-Callout">
    <w:name w:val="_Table Style-Callout"/>
    <w:basedOn w:val="TableNormal"/>
    <w:uiPriority w:val="99"/>
    <w:rsid w:val="002304A7"/>
    <w:pPr>
      <w:spacing w:before="120" w:after="120" w:line="276" w:lineRule="auto"/>
      <w:ind w:left="187"/>
    </w:pPr>
    <w:rPr>
      <w:rFonts w:ascii="Calibri" w:hAnsi="Calibri"/>
    </w:rPr>
    <w:tblPr>
      <w:tblBorders>
        <w:left w:val="single" w:sz="24" w:space="0" w:color="006C57" w:themeColor="accent3"/>
      </w:tblBorders>
    </w:tblPr>
    <w:tcPr>
      <w:shd w:val="clear" w:color="auto" w:fill="E1FFF9"/>
    </w:tcPr>
  </w:style>
  <w:style w:type="table" w:customStyle="1" w:styleId="TableStyle-Footer">
    <w:name w:val="_Table Style-Footer"/>
    <w:basedOn w:val="TableNormal"/>
    <w:uiPriority w:val="99"/>
    <w:rsid w:val="00380B56"/>
    <w:rPr>
      <w:color w:val="074B8E" w:themeColor="accent1"/>
    </w:rPr>
    <w:tblPr>
      <w:jc w:val="center"/>
      <w:tblBorders>
        <w:top w:val="single" w:sz="24" w:space="0" w:color="026D8E" w:themeColor="accent6"/>
      </w:tblBorders>
      <w:tblCellMar>
        <w:left w:w="0" w:type="dxa"/>
        <w:right w:w="0" w:type="dxa"/>
      </w:tblCellMar>
    </w:tblPr>
    <w:trPr>
      <w:cantSplit/>
      <w:jc w:val="center"/>
    </w:trPr>
  </w:style>
  <w:style w:type="table" w:customStyle="1" w:styleId="TableStyle-Handout">
    <w:name w:val="_Table Style-Handout"/>
    <w:basedOn w:val="TableNormal"/>
    <w:uiPriority w:val="99"/>
    <w:rsid w:val="00380B56"/>
    <w:pPr>
      <w:spacing w:before="120" w:after="120" w:line="276" w:lineRule="auto"/>
    </w:pPr>
    <w:tblPr>
      <w:tblBorders>
        <w:bottom w:val="single" w:sz="6" w:space="0" w:color="A6A6A6" w:themeColor="background1" w:themeShade="A6"/>
        <w:insideH w:val="single" w:sz="6" w:space="0" w:color="A6A6A6" w:themeColor="background1" w:themeShade="A6"/>
      </w:tblBorders>
    </w:tblPr>
    <w:trPr>
      <w:cantSplit/>
    </w:trPr>
    <w:tblStylePr w:type="firstRow">
      <w:pPr>
        <w:jc w:val="center"/>
      </w:pPr>
      <w:rPr>
        <w:b w:val="0"/>
        <w:color w:val="auto"/>
      </w:rPr>
      <w:tblPr/>
      <w:trPr>
        <w:cantSplit w:val="0"/>
      </w:trPr>
      <w:tcPr>
        <w:vAlign w:val="bottom"/>
      </w:tcPr>
    </w:tblStylePr>
    <w:tblStylePr w:type="firstCol">
      <w:rPr>
        <w:b w:val="0"/>
        <w:color w:val="auto"/>
      </w:rPr>
    </w:tblStylePr>
  </w:style>
  <w:style w:type="paragraph" w:styleId="BodyText">
    <w:name w:val="Body Text"/>
    <w:aliases w:val="bt"/>
    <w:link w:val="BodyTextChar"/>
    <w:unhideWhenUsed/>
    <w:qFormat/>
    <w:rsid w:val="00380B56"/>
    <w:pPr>
      <w:suppressAutoHyphens/>
      <w:spacing w:before="240" w:after="120" w:line="276" w:lineRule="auto"/>
    </w:pPr>
    <w:rPr>
      <w:rFonts w:eastAsia="Calibri" w:cs="Times New Roman"/>
    </w:rPr>
  </w:style>
  <w:style w:type="character" w:customStyle="1" w:styleId="BodyTextChar">
    <w:name w:val="Body Text Char"/>
    <w:aliases w:val="bt Char"/>
    <w:basedOn w:val="DefaultParagraphFont"/>
    <w:link w:val="BodyText"/>
    <w:rsid w:val="00380B56"/>
    <w:rPr>
      <w:rFonts w:eastAsia="Calibri" w:cs="Times New Roman"/>
    </w:rPr>
  </w:style>
  <w:style w:type="paragraph" w:customStyle="1" w:styleId="AgendaDescription">
    <w:name w:val="Agenda Description"/>
    <w:basedOn w:val="BodyText"/>
    <w:uiPriority w:val="28"/>
    <w:qFormat/>
    <w:rsid w:val="00380B56"/>
    <w:pPr>
      <w:spacing w:before="120"/>
    </w:pPr>
    <w:rPr>
      <w:rFonts w:eastAsia="Times New Roman"/>
    </w:rPr>
  </w:style>
  <w:style w:type="paragraph" w:customStyle="1" w:styleId="AgendaColumnHeading">
    <w:name w:val="Agenda Column Heading"/>
    <w:basedOn w:val="AgendaDescription"/>
    <w:uiPriority w:val="28"/>
    <w:rsid w:val="00380B56"/>
    <w:pPr>
      <w:spacing w:before="60" w:after="60"/>
    </w:pPr>
    <w:rPr>
      <w:b/>
    </w:rPr>
  </w:style>
  <w:style w:type="paragraph" w:customStyle="1" w:styleId="AgendaItem">
    <w:name w:val="Agenda Item"/>
    <w:basedOn w:val="AgendaDescription"/>
    <w:next w:val="AgendaDescription"/>
    <w:uiPriority w:val="28"/>
    <w:qFormat/>
    <w:rsid w:val="00380B56"/>
    <w:pPr>
      <w:spacing w:before="240"/>
    </w:pPr>
    <w:rPr>
      <w:rFonts w:eastAsia="Calibri"/>
      <w:b/>
    </w:rPr>
  </w:style>
  <w:style w:type="paragraph" w:customStyle="1" w:styleId="AgendaLocation">
    <w:name w:val="Agenda Location"/>
    <w:basedOn w:val="AgendaDescription"/>
    <w:uiPriority w:val="28"/>
    <w:qFormat/>
    <w:rsid w:val="00380B56"/>
    <w:pPr>
      <w:spacing w:before="240"/>
    </w:pPr>
    <w:rPr>
      <w:rFonts w:eastAsia="Calibri"/>
      <w:b/>
      <w:i/>
      <w:color w:val="000000"/>
    </w:rPr>
  </w:style>
  <w:style w:type="paragraph" w:customStyle="1" w:styleId="AgendaTime">
    <w:name w:val="Agenda Time"/>
    <w:basedOn w:val="AgendaDescription"/>
    <w:uiPriority w:val="28"/>
    <w:qFormat/>
    <w:rsid w:val="00380B56"/>
    <w:pPr>
      <w:spacing w:before="240"/>
    </w:pPr>
    <w:rPr>
      <w:rFonts w:eastAsia="Calibri"/>
      <w:b/>
      <w:color w:val="000000"/>
    </w:rPr>
  </w:style>
  <w:style w:type="numbering" w:customStyle="1" w:styleId="AIRTableBullet">
    <w:name w:val="AIR Table Bullet"/>
    <w:uiPriority w:val="99"/>
    <w:rsid w:val="00380B56"/>
    <w:pPr>
      <w:numPr>
        <w:numId w:val="13"/>
      </w:numPr>
    </w:pPr>
  </w:style>
  <w:style w:type="numbering" w:customStyle="1" w:styleId="AIRTableNumbering">
    <w:name w:val="AIR Table Numbering"/>
    <w:uiPriority w:val="99"/>
    <w:rsid w:val="00380B56"/>
    <w:pPr>
      <w:numPr>
        <w:numId w:val="14"/>
      </w:numPr>
    </w:pPr>
  </w:style>
  <w:style w:type="paragraph" w:customStyle="1" w:styleId="HeadingFont">
    <w:name w:val="Heading Font"/>
    <w:qFormat/>
    <w:rsid w:val="00380B56"/>
    <w:pPr>
      <w:keepNext/>
      <w:suppressAutoHyphens/>
      <w:spacing w:line="276" w:lineRule="auto"/>
    </w:pPr>
    <w:rPr>
      <w:rFonts w:asciiTheme="majorHAnsi" w:hAnsiTheme="majorHAnsi"/>
    </w:rPr>
  </w:style>
  <w:style w:type="character" w:customStyle="1" w:styleId="Heading2Char">
    <w:name w:val="Heading 2 Char"/>
    <w:basedOn w:val="DefaultParagraphFont"/>
    <w:link w:val="Heading2"/>
    <w:uiPriority w:val="9"/>
    <w:rsid w:val="009F6A47"/>
    <w:rPr>
      <w:rFonts w:asciiTheme="majorHAnsi" w:eastAsiaTheme="majorEastAsia" w:hAnsiTheme="majorHAnsi" w:cstheme="majorBidi"/>
      <w:b/>
      <w:noProof/>
      <w:color w:val="005040" w:themeColor="accent3" w:themeShade="BF"/>
      <w:sz w:val="36"/>
    </w:rPr>
  </w:style>
  <w:style w:type="paragraph" w:customStyle="1" w:styleId="AppxTitle">
    <w:name w:val="Appx Title"/>
    <w:basedOn w:val="Heading2"/>
    <w:next w:val="Normal"/>
    <w:qFormat/>
    <w:rsid w:val="00380B56"/>
  </w:style>
  <w:style w:type="paragraph" w:styleId="BlockText">
    <w:name w:val="Block Text"/>
    <w:basedOn w:val="BodyText"/>
    <w:next w:val="BodyText"/>
    <w:uiPriority w:val="99"/>
    <w:unhideWhenUsed/>
    <w:rsid w:val="00380B56"/>
    <w:pPr>
      <w:ind w:left="720"/>
    </w:pPr>
  </w:style>
  <w:style w:type="paragraph" w:customStyle="1" w:styleId="BodyTextPostHead">
    <w:name w:val="Body Text Post Head"/>
    <w:aliases w:val="btp"/>
    <w:basedOn w:val="BodyText"/>
    <w:next w:val="BodyText"/>
    <w:qFormat/>
    <w:rsid w:val="00380B56"/>
    <w:pPr>
      <w:spacing w:before="0"/>
    </w:pPr>
  </w:style>
  <w:style w:type="paragraph" w:customStyle="1" w:styleId="Bullet1">
    <w:name w:val="Bullet 1"/>
    <w:basedOn w:val="BodyText"/>
    <w:uiPriority w:val="4"/>
    <w:qFormat/>
    <w:rsid w:val="00380B56"/>
    <w:pPr>
      <w:numPr>
        <w:numId w:val="28"/>
      </w:numPr>
      <w:spacing w:before="120"/>
    </w:pPr>
    <w:rPr>
      <w:rFonts w:eastAsia="Times New Roman"/>
    </w:rPr>
  </w:style>
  <w:style w:type="paragraph" w:customStyle="1" w:styleId="Bullet2">
    <w:name w:val="Bullet 2"/>
    <w:basedOn w:val="BodyText"/>
    <w:uiPriority w:val="4"/>
    <w:qFormat/>
    <w:rsid w:val="00380B56"/>
    <w:pPr>
      <w:numPr>
        <w:ilvl w:val="1"/>
        <w:numId w:val="28"/>
      </w:numPr>
      <w:spacing w:before="120"/>
    </w:pPr>
    <w:rPr>
      <w:rFonts w:eastAsia="Times New Roman"/>
    </w:rPr>
  </w:style>
  <w:style w:type="paragraph" w:customStyle="1" w:styleId="Bullet3">
    <w:name w:val="Bullet 3"/>
    <w:basedOn w:val="BodyText"/>
    <w:uiPriority w:val="4"/>
    <w:qFormat/>
    <w:rsid w:val="00380B56"/>
    <w:pPr>
      <w:numPr>
        <w:ilvl w:val="2"/>
        <w:numId w:val="28"/>
      </w:numPr>
      <w:spacing w:before="120"/>
    </w:pPr>
    <w:rPr>
      <w:rFonts w:eastAsiaTheme="minorEastAsia"/>
    </w:rPr>
  </w:style>
  <w:style w:type="paragraph" w:customStyle="1" w:styleId="Callout-InlineText">
    <w:name w:val="Callout-Inline Text"/>
    <w:basedOn w:val="BodyText"/>
    <w:next w:val="BodyText"/>
    <w:rsid w:val="002304A7"/>
    <w:pPr>
      <w:keepLines/>
      <w:pBdr>
        <w:top w:val="single" w:sz="12" w:space="3" w:color="006C57" w:themeColor="accent3"/>
        <w:left w:val="single" w:sz="2" w:space="4" w:color="E6EEF6" w:themeColor="background2"/>
        <w:bottom w:val="single" w:sz="12" w:space="3" w:color="006C57" w:themeColor="accent3"/>
        <w:right w:val="single" w:sz="2" w:space="4" w:color="E6EEF6" w:themeColor="background2"/>
      </w:pBdr>
      <w:shd w:val="clear" w:color="auto" w:fill="E1FFF9"/>
      <w:spacing w:before="120" w:after="240"/>
      <w:ind w:left="720" w:right="720"/>
      <w:jc w:val="center"/>
    </w:pPr>
    <w:rPr>
      <w:rFonts w:asciiTheme="majorHAnsi" w:eastAsia="Times New Roman" w:hAnsiTheme="majorHAnsi" w:cstheme="majorHAnsi"/>
      <w:i/>
    </w:rPr>
  </w:style>
  <w:style w:type="paragraph" w:customStyle="1" w:styleId="Callout-TableText">
    <w:name w:val="Callout-Table Text"/>
    <w:basedOn w:val="BodyText"/>
    <w:qFormat/>
    <w:rsid w:val="00380B56"/>
    <w:pPr>
      <w:spacing w:before="60" w:after="60"/>
      <w:ind w:left="187"/>
    </w:pPr>
    <w:rPr>
      <w:rFonts w:asciiTheme="majorHAnsi" w:hAnsiTheme="majorHAnsi"/>
      <w:i/>
    </w:rPr>
  </w:style>
  <w:style w:type="paragraph" w:styleId="Caption">
    <w:name w:val="caption"/>
    <w:basedOn w:val="HeadingFont"/>
    <w:next w:val="BodyText"/>
    <w:link w:val="CaptionChar"/>
    <w:uiPriority w:val="35"/>
    <w:unhideWhenUsed/>
    <w:qFormat/>
    <w:rsid w:val="00380B56"/>
    <w:pPr>
      <w:keepLines/>
      <w:spacing w:before="240" w:after="120"/>
    </w:pPr>
    <w:rPr>
      <w:rFonts w:eastAsia="Calibri" w:cs="Times New Roman"/>
      <w:b/>
      <w:iCs/>
      <w:szCs w:val="18"/>
    </w:rPr>
  </w:style>
  <w:style w:type="character" w:customStyle="1" w:styleId="CaptionChar">
    <w:name w:val="Caption Char"/>
    <w:basedOn w:val="BodyTextChar"/>
    <w:link w:val="Caption"/>
    <w:uiPriority w:val="35"/>
    <w:rsid w:val="00380B56"/>
    <w:rPr>
      <w:rFonts w:asciiTheme="majorHAnsi" w:eastAsia="Calibri" w:hAnsiTheme="majorHAnsi" w:cs="Times New Roman"/>
      <w:b/>
      <w:iCs/>
      <w:szCs w:val="18"/>
    </w:rPr>
  </w:style>
  <w:style w:type="character" w:styleId="CommentReference">
    <w:name w:val="annotation reference"/>
    <w:uiPriority w:val="99"/>
    <w:semiHidden/>
    <w:unhideWhenUsed/>
    <w:rsid w:val="00380B56"/>
    <w:rPr>
      <w:sz w:val="16"/>
      <w:szCs w:val="16"/>
    </w:rPr>
  </w:style>
  <w:style w:type="paragraph" w:styleId="CommentText">
    <w:name w:val="annotation text"/>
    <w:basedOn w:val="BodyText"/>
    <w:link w:val="CommentTextChar"/>
    <w:uiPriority w:val="99"/>
    <w:unhideWhenUsed/>
    <w:rsid w:val="00380B56"/>
    <w:pPr>
      <w:spacing w:before="0" w:after="0" w:line="240" w:lineRule="auto"/>
    </w:pPr>
    <w:rPr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0B56"/>
    <w:rPr>
      <w:rFonts w:eastAsia="Calibri" w:cs="Times New Roman"/>
      <w:sz w:val="16"/>
      <w:szCs w:val="20"/>
    </w:rPr>
  </w:style>
  <w:style w:type="paragraph" w:styleId="CommentSubject">
    <w:name w:val="annotation subject"/>
    <w:basedOn w:val="BodyText"/>
    <w:next w:val="CommentText"/>
    <w:link w:val="CommentSubjectChar"/>
    <w:uiPriority w:val="99"/>
    <w:semiHidden/>
    <w:unhideWhenUsed/>
    <w:rsid w:val="00380B56"/>
    <w:rPr>
      <w:b/>
      <w:bCs/>
      <w:sz w:val="16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B56"/>
    <w:rPr>
      <w:rFonts w:eastAsia="Calibri" w:cs="Times New Roman"/>
      <w:b/>
      <w:bCs/>
      <w:sz w:val="16"/>
      <w:szCs w:val="20"/>
    </w:rPr>
  </w:style>
  <w:style w:type="paragraph" w:customStyle="1" w:styleId="CoverBackText">
    <w:name w:val="Cover Back Text"/>
    <w:qFormat/>
    <w:rsid w:val="00380B56"/>
    <w:pPr>
      <w:spacing w:before="120" w:line="360" w:lineRule="auto"/>
    </w:pPr>
    <w:rPr>
      <w:rFonts w:ascii="Arial" w:hAnsi="Arial" w:cs="Arial"/>
      <w:spacing w:val="-2"/>
      <w:sz w:val="20"/>
      <w:szCs w:val="20"/>
    </w:rPr>
  </w:style>
  <w:style w:type="paragraph" w:customStyle="1" w:styleId="CoverBackAIRAddress">
    <w:name w:val="Cover Back AIR Address"/>
    <w:basedOn w:val="CoverBackText"/>
    <w:uiPriority w:val="1"/>
    <w:rsid w:val="00380B56"/>
    <w:pPr>
      <w:spacing w:line="276" w:lineRule="auto"/>
    </w:pPr>
    <w:rPr>
      <w:color w:val="FFFFFF" w:themeColor="background1"/>
      <w:spacing w:val="-4"/>
    </w:rPr>
  </w:style>
  <w:style w:type="paragraph" w:customStyle="1" w:styleId="CoverBackAIRLocations">
    <w:name w:val="Cover Back AIR Locations"/>
    <w:basedOn w:val="CoverBackText"/>
    <w:uiPriority w:val="1"/>
    <w:rsid w:val="00380B56"/>
    <w:pPr>
      <w:spacing w:before="200" w:line="276" w:lineRule="auto"/>
      <w:ind w:left="-360" w:right="-360"/>
    </w:pPr>
    <w:rPr>
      <w:rFonts w:ascii="Calibri" w:eastAsia="Calibri" w:hAnsi="Calibri"/>
      <w:bCs/>
      <w:color w:val="FFFFFF"/>
      <w:sz w:val="18"/>
      <w:szCs w:val="18"/>
    </w:rPr>
  </w:style>
  <w:style w:type="paragraph" w:customStyle="1" w:styleId="CoverBackLogo">
    <w:name w:val="Cover Back Logo"/>
    <w:basedOn w:val="CoverBackText"/>
    <w:qFormat/>
    <w:rsid w:val="00380B56"/>
    <w:pPr>
      <w:spacing w:before="0" w:line="276" w:lineRule="auto"/>
      <w:jc w:val="center"/>
    </w:pPr>
    <w:rPr>
      <w:szCs w:val="24"/>
    </w:rPr>
  </w:style>
  <w:style w:type="paragraph" w:customStyle="1" w:styleId="CoverBackPubID">
    <w:name w:val="Cover Back PubID"/>
    <w:basedOn w:val="CoverBackAIRLocations"/>
    <w:link w:val="CoverBackPubIDChar"/>
    <w:qFormat/>
    <w:rsid w:val="00380B56"/>
    <w:pPr>
      <w:spacing w:before="0" w:after="120"/>
      <w:jc w:val="right"/>
    </w:pPr>
    <w:rPr>
      <w:sz w:val="16"/>
      <w:szCs w:val="16"/>
    </w:rPr>
  </w:style>
  <w:style w:type="character" w:customStyle="1" w:styleId="CoverBackPubIDChar">
    <w:name w:val="Cover Back PubID Char"/>
    <w:basedOn w:val="DefaultParagraphFont"/>
    <w:link w:val="CoverBackPubID"/>
    <w:rsid w:val="00380B56"/>
    <w:rPr>
      <w:rFonts w:ascii="Calibri" w:eastAsia="Calibri" w:hAnsi="Calibri" w:cs="Arial"/>
      <w:bCs/>
      <w:color w:val="FFFFFF"/>
      <w:spacing w:val="-2"/>
      <w:sz w:val="16"/>
      <w:szCs w:val="16"/>
    </w:rPr>
  </w:style>
  <w:style w:type="paragraph" w:customStyle="1" w:styleId="CoverFrontHeader">
    <w:name w:val="Cover Front Header"/>
    <w:qFormat/>
    <w:rsid w:val="00380B56"/>
    <w:pPr>
      <w:widowControl w:val="0"/>
      <w:spacing w:before="2520" w:line="276" w:lineRule="auto"/>
    </w:pPr>
  </w:style>
  <w:style w:type="paragraph" w:customStyle="1" w:styleId="CoverTagline">
    <w:name w:val="Cover Tagline"/>
    <w:basedOn w:val="CoverFrontHeader"/>
    <w:uiPriority w:val="99"/>
    <w:rsid w:val="00380B56"/>
    <w:pPr>
      <w:suppressAutoHyphens/>
      <w:spacing w:before="0" w:line="240" w:lineRule="auto"/>
      <w:jc w:val="center"/>
    </w:pPr>
    <w:rPr>
      <w:rFonts w:ascii="Arial" w:eastAsia="Calibri" w:hAnsi="Arial" w:cstheme="majorHAnsi"/>
      <w:bCs/>
      <w:color w:val="FFFFFF" w:themeColor="background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1"/>
    <w:rsid w:val="0066623C"/>
    <w:rPr>
      <w:b/>
      <w:bCs/>
      <w:color w:val="074B8E" w:themeColor="accent1"/>
      <w:sz w:val="56"/>
      <w:szCs w:val="56"/>
    </w:rPr>
  </w:style>
  <w:style w:type="paragraph" w:customStyle="1" w:styleId="DocumentSubtitle">
    <w:name w:val="Document Subtitle"/>
    <w:basedOn w:val="Normal"/>
    <w:rsid w:val="000009F2"/>
    <w:pPr>
      <w:spacing w:line="240" w:lineRule="auto"/>
    </w:pPr>
    <w:rPr>
      <w:b/>
      <w:bCs/>
      <w:color w:val="3F3F3F" w:themeColor="text2"/>
      <w:sz w:val="48"/>
      <w:szCs w:val="48"/>
    </w:rPr>
  </w:style>
  <w:style w:type="paragraph" w:customStyle="1" w:styleId="DocumentDate">
    <w:name w:val="Document Date"/>
    <w:basedOn w:val="DocumentSubtitle"/>
    <w:rsid w:val="00380B56"/>
    <w:rPr>
      <w:rFonts w:eastAsia="MS Mincho" w:cs="Arial"/>
      <w:caps/>
      <w:sz w:val="42"/>
      <w:szCs w:val="42"/>
    </w:rPr>
  </w:style>
  <w:style w:type="paragraph" w:customStyle="1" w:styleId="DocumentAuthor">
    <w:name w:val="Document Author"/>
    <w:basedOn w:val="DocumentDate"/>
    <w:next w:val="Normal"/>
    <w:rsid w:val="00380B56"/>
    <w:pPr>
      <w:spacing w:after="60"/>
    </w:pPr>
    <w:rPr>
      <w:rFonts w:cstheme="majorHAnsi"/>
      <w:caps w:val="0"/>
      <w:sz w:val="32"/>
      <w:szCs w:val="32"/>
    </w:rPr>
  </w:style>
  <w:style w:type="paragraph" w:customStyle="1" w:styleId="DocumentOrganization">
    <w:name w:val="Document Organization"/>
    <w:basedOn w:val="DocumentAuthor"/>
    <w:next w:val="DocumentAuthor"/>
    <w:rsid w:val="00380B56"/>
    <w:pPr>
      <w:spacing w:after="240"/>
    </w:pPr>
    <w:rPr>
      <w:rFonts w:cs="Arial"/>
      <w:i/>
    </w:rPr>
  </w:style>
  <w:style w:type="paragraph" w:customStyle="1" w:styleId="DocumentTitle">
    <w:name w:val="Document Title"/>
    <w:basedOn w:val="Heading1"/>
    <w:uiPriority w:val="1"/>
    <w:rsid w:val="00380B56"/>
    <w:pPr>
      <w:spacing w:before="1200" w:after="60"/>
      <w:outlineLvl w:val="9"/>
    </w:pPr>
  </w:style>
  <w:style w:type="character" w:styleId="Emphasis">
    <w:name w:val="Emphasis"/>
    <w:uiPriority w:val="20"/>
    <w:qFormat/>
    <w:rsid w:val="00380B56"/>
    <w:rPr>
      <w:i/>
      <w:iCs/>
    </w:rPr>
  </w:style>
  <w:style w:type="paragraph" w:styleId="EndnoteText">
    <w:name w:val="endnote text"/>
    <w:basedOn w:val="BodyText"/>
    <w:link w:val="EndnoteTextChar"/>
    <w:uiPriority w:val="99"/>
    <w:semiHidden/>
    <w:unhideWhenUsed/>
    <w:rsid w:val="00380B5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80B56"/>
    <w:rPr>
      <w:rFonts w:eastAsia="Calibri" w:cs="Times New Roman"/>
      <w:sz w:val="20"/>
      <w:szCs w:val="20"/>
    </w:rPr>
  </w:style>
  <w:style w:type="paragraph" w:customStyle="1" w:styleId="ExhibitTitle">
    <w:name w:val="Exhibit Title"/>
    <w:basedOn w:val="HeadingFont"/>
    <w:next w:val="Normal"/>
    <w:qFormat/>
    <w:rsid w:val="00380B56"/>
    <w:pPr>
      <w:keepLines/>
      <w:spacing w:before="240" w:after="120"/>
    </w:pPr>
    <w:rPr>
      <w:rFonts w:eastAsia="Times New Roman" w:cs="Times"/>
      <w:b/>
      <w:iCs/>
    </w:rPr>
  </w:style>
  <w:style w:type="paragraph" w:customStyle="1" w:styleId="FigurePlacement">
    <w:name w:val="Figure Placement"/>
    <w:basedOn w:val="HeadingFont"/>
    <w:qFormat/>
    <w:rsid w:val="00380B56"/>
    <w:pPr>
      <w:jc w:val="center"/>
    </w:pPr>
    <w:rPr>
      <w:rFonts w:eastAsia="Times New Roman"/>
      <w:sz w:val="20"/>
    </w:rPr>
  </w:style>
  <w:style w:type="paragraph" w:customStyle="1" w:styleId="FigurePlacementBorders">
    <w:name w:val="Figure Placement Borders"/>
    <w:basedOn w:val="FigurePlacement"/>
    <w:rsid w:val="00380B56"/>
    <w:pPr>
      <w:pBdr>
        <w:top w:val="single" w:sz="6" w:space="0" w:color="074B8E" w:themeColor="accent1"/>
        <w:left w:val="single" w:sz="6" w:space="0" w:color="074B8E" w:themeColor="accent1"/>
        <w:bottom w:val="single" w:sz="6" w:space="0" w:color="074B8E" w:themeColor="accent1"/>
        <w:right w:val="single" w:sz="6" w:space="0" w:color="074B8E" w:themeColor="accent1"/>
      </w:pBdr>
    </w:pPr>
    <w:rPr>
      <w:rFonts w:cstheme="majorHAnsi"/>
      <w:szCs w:val="90"/>
    </w:rPr>
  </w:style>
  <w:style w:type="paragraph" w:customStyle="1" w:styleId="FigureTitle">
    <w:name w:val="Figure Title"/>
    <w:basedOn w:val="Caption"/>
    <w:rsid w:val="00380B56"/>
  </w:style>
  <w:style w:type="character" w:styleId="FollowedHyperlink">
    <w:name w:val="FollowedHyperlink"/>
    <w:basedOn w:val="DefaultParagraphFont"/>
    <w:uiPriority w:val="99"/>
    <w:semiHidden/>
    <w:unhideWhenUsed/>
    <w:rsid w:val="00380B56"/>
    <w:rPr>
      <w:color w:val="954F72" w:themeColor="followedHyperlink"/>
      <w:u w:val="single"/>
    </w:rPr>
  </w:style>
  <w:style w:type="paragraph" w:styleId="NoSpacing">
    <w:name w:val="No Spacing"/>
    <w:basedOn w:val="BodyText"/>
    <w:qFormat/>
    <w:rsid w:val="00380B56"/>
    <w:pPr>
      <w:spacing w:before="0" w:after="0"/>
    </w:pPr>
  </w:style>
  <w:style w:type="paragraph" w:customStyle="1" w:styleId="FooterCopyright">
    <w:name w:val="Footer Copyright"/>
    <w:basedOn w:val="NoSpacing"/>
    <w:qFormat/>
    <w:rsid w:val="00380B56"/>
    <w:pPr>
      <w:suppressAutoHyphens w:val="0"/>
      <w:spacing w:line="200" w:lineRule="exact"/>
    </w:pPr>
    <w:rPr>
      <w:rFonts w:ascii="Calibri" w:hAnsi="Calibri"/>
      <w:color w:val="3F3F3F" w:themeColor="text2"/>
      <w:sz w:val="15"/>
      <w:szCs w:val="15"/>
    </w:rPr>
  </w:style>
  <w:style w:type="paragraph" w:customStyle="1" w:styleId="FooterPageNumber">
    <w:name w:val="Footer Page Number"/>
    <w:rsid w:val="00380B56"/>
    <w:pPr>
      <w:spacing w:line="276" w:lineRule="auto"/>
      <w:jc w:val="right"/>
    </w:pPr>
    <w:rPr>
      <w:rFonts w:asciiTheme="majorHAnsi" w:hAnsiTheme="majorHAnsi"/>
      <w:color w:val="074B8E" w:themeColor="accent1"/>
    </w:rPr>
  </w:style>
  <w:style w:type="paragraph" w:customStyle="1" w:styleId="Footer-AIR">
    <w:name w:val="Footer-AIR"/>
    <w:basedOn w:val="HeadingFont"/>
    <w:qFormat/>
    <w:rsid w:val="00380B56"/>
    <w:pPr>
      <w:spacing w:line="240" w:lineRule="auto"/>
    </w:pPr>
    <w:rPr>
      <w:rFonts w:ascii="Calibri" w:hAnsi="Calibri"/>
      <w:sz w:val="22"/>
    </w:rPr>
  </w:style>
  <w:style w:type="paragraph" w:customStyle="1" w:styleId="Footer-CoverFront">
    <w:name w:val="Footer-Cover Front"/>
    <w:basedOn w:val="Footer-AIR"/>
    <w:qFormat/>
    <w:rsid w:val="00380B56"/>
    <w:pPr>
      <w:keepNext w:val="0"/>
      <w:widowControl w:val="0"/>
      <w:spacing w:line="276" w:lineRule="auto"/>
      <w:ind w:left="187"/>
    </w:pPr>
    <w:rPr>
      <w:rFonts w:cs="Arial"/>
      <w:color w:val="FFFFFF"/>
      <w:spacing w:val="6"/>
      <w:sz w:val="24"/>
    </w:rPr>
  </w:style>
  <w:style w:type="paragraph" w:customStyle="1" w:styleId="Footer-PgNum">
    <w:name w:val="Footer-PgNum"/>
    <w:basedOn w:val="Footer-AIR"/>
    <w:qFormat/>
    <w:rsid w:val="00380B56"/>
    <w:pPr>
      <w:ind w:right="360"/>
      <w:jc w:val="right"/>
    </w:pPr>
    <w:rPr>
      <w:color w:val="074B8E" w:themeColor="accent1"/>
    </w:rPr>
  </w:style>
  <w:style w:type="character" w:styleId="FootnoteReference">
    <w:name w:val="footnote reference"/>
    <w:rsid w:val="00380B56"/>
    <w:rPr>
      <w:vertAlign w:val="superscript"/>
    </w:rPr>
  </w:style>
  <w:style w:type="paragraph" w:styleId="FootnoteText">
    <w:name w:val="footnote text"/>
    <w:basedOn w:val="BodyText"/>
    <w:link w:val="FootnoteTextChar"/>
    <w:uiPriority w:val="99"/>
    <w:semiHidden/>
    <w:unhideWhenUsed/>
    <w:rsid w:val="00380B56"/>
    <w:pPr>
      <w:spacing w:before="0"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0B56"/>
    <w:rPr>
      <w:rFonts w:eastAsia="Calibri" w:cs="Times New Roman"/>
      <w:sz w:val="18"/>
      <w:szCs w:val="20"/>
    </w:rPr>
  </w:style>
  <w:style w:type="paragraph" w:customStyle="1" w:styleId="HandoutTableText">
    <w:name w:val="Handout Table Text"/>
    <w:basedOn w:val="BodyText"/>
    <w:qFormat/>
    <w:rsid w:val="00380B56"/>
    <w:pPr>
      <w:spacing w:before="120"/>
    </w:pPr>
  </w:style>
  <w:style w:type="paragraph" w:customStyle="1" w:styleId="HandoutTableHeading">
    <w:name w:val="Handout Table Heading"/>
    <w:basedOn w:val="HandoutTableText"/>
    <w:qFormat/>
    <w:rsid w:val="00380B56"/>
    <w:rPr>
      <w:b/>
    </w:rPr>
  </w:style>
  <w:style w:type="paragraph" w:customStyle="1" w:styleId="Header-DocTitle">
    <w:name w:val="Header-DocTitle"/>
    <w:basedOn w:val="HeadingFont"/>
    <w:qFormat/>
    <w:rsid w:val="00380B56"/>
    <w:pPr>
      <w:keepNext w:val="0"/>
      <w:pBdr>
        <w:bottom w:val="single" w:sz="6" w:space="1" w:color="074B8E" w:themeColor="accent1"/>
      </w:pBdr>
      <w:ind w:left="-360" w:right="-360"/>
    </w:pPr>
    <w:rPr>
      <w:i/>
      <w:color w:val="074B8E" w:themeColor="accent1"/>
      <w:sz w:val="20"/>
    </w:rPr>
  </w:style>
  <w:style w:type="paragraph" w:customStyle="1" w:styleId="Heading1Demo">
    <w:name w:val="Heading 1 Demo"/>
    <w:basedOn w:val="Heading1"/>
    <w:qFormat/>
    <w:rsid w:val="00380B56"/>
    <w:pPr>
      <w:outlineLvl w:val="9"/>
    </w:pPr>
    <w:rPr>
      <w:rFonts w:ascii="Calibri" w:hAnsi="Calibri" w:cs="Calibri"/>
      <w:color w:val="003A70"/>
    </w:rPr>
  </w:style>
  <w:style w:type="paragraph" w:customStyle="1" w:styleId="Heading2NoTOC">
    <w:name w:val="Heading 2 No TOC"/>
    <w:link w:val="Heading2NoTOCChar"/>
    <w:uiPriority w:val="9"/>
    <w:qFormat/>
    <w:rsid w:val="00380B56"/>
    <w:pPr>
      <w:keepNext/>
      <w:keepLines/>
      <w:spacing w:before="240" w:after="120"/>
    </w:pPr>
    <w:rPr>
      <w:rFonts w:asciiTheme="majorHAnsi" w:eastAsia="Times New Roman" w:hAnsiTheme="majorHAnsi" w:cs="Times New Roman"/>
      <w:b/>
      <w:bCs/>
      <w:color w:val="074B8E" w:themeColor="accent1"/>
      <w:sz w:val="36"/>
      <w:szCs w:val="36"/>
    </w:rPr>
  </w:style>
  <w:style w:type="character" w:customStyle="1" w:styleId="Heading2NoTOCChar">
    <w:name w:val="Heading 2 No TOC Char"/>
    <w:basedOn w:val="DefaultParagraphFont"/>
    <w:link w:val="Heading2NoTOC"/>
    <w:uiPriority w:val="9"/>
    <w:rsid w:val="00380B56"/>
    <w:rPr>
      <w:rFonts w:asciiTheme="majorHAnsi" w:eastAsia="Times New Roman" w:hAnsiTheme="majorHAnsi" w:cs="Times New Roman"/>
      <w:b/>
      <w:bCs/>
      <w:color w:val="074B8E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9F6A47"/>
    <w:rPr>
      <w:rFonts w:asciiTheme="majorHAnsi" w:eastAsiaTheme="majorEastAsia" w:hAnsiTheme="majorHAnsi" w:cs="Times New Roman"/>
      <w:b/>
      <w:noProof/>
      <w:color w:val="074B8E" w:themeColor="accent1"/>
      <w:sz w:val="28"/>
      <w:szCs w:val="26"/>
    </w:rPr>
  </w:style>
  <w:style w:type="paragraph" w:customStyle="1" w:styleId="Heading3NoTOC">
    <w:name w:val="Heading 3 No TOC"/>
    <w:basedOn w:val="Heading3"/>
    <w:next w:val="BodyTextPostHead"/>
    <w:link w:val="Heading3NoTOCChar"/>
    <w:qFormat/>
    <w:rsid w:val="00380B56"/>
    <w:pPr>
      <w:outlineLvl w:val="9"/>
    </w:pPr>
  </w:style>
  <w:style w:type="character" w:customStyle="1" w:styleId="Heading3NoTOCChar">
    <w:name w:val="Heading 3 No TOC Char"/>
    <w:basedOn w:val="Heading3Char"/>
    <w:link w:val="Heading3NoTOC"/>
    <w:rsid w:val="00380B56"/>
    <w:rPr>
      <w:rFonts w:asciiTheme="majorHAnsi" w:eastAsiaTheme="majorEastAsia" w:hAnsiTheme="majorHAnsi" w:cs="Times New Roman"/>
      <w:b/>
      <w:noProof/>
      <w:color w:val="074B8E" w:themeColor="accent1"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9F6A47"/>
    <w:rPr>
      <w:rFonts w:asciiTheme="majorHAnsi" w:eastAsiaTheme="majorEastAsia" w:hAnsiTheme="majorHAnsi" w:cs="Times New Roman"/>
      <w:b/>
      <w:i/>
      <w:iCs/>
      <w:noProof/>
      <w:color w:val="005040" w:themeColor="accent3" w:themeShade="BF"/>
      <w:sz w:val="26"/>
      <w:szCs w:val="26"/>
    </w:rPr>
  </w:style>
  <w:style w:type="paragraph" w:customStyle="1" w:styleId="Heading4NoTOC">
    <w:name w:val="Heading 4 No TOC"/>
    <w:basedOn w:val="Heading4"/>
    <w:next w:val="BodyTextPostHead"/>
    <w:link w:val="Heading4NoTOCChar"/>
    <w:qFormat/>
    <w:rsid w:val="00380B56"/>
    <w:pPr>
      <w:outlineLvl w:val="9"/>
    </w:pPr>
  </w:style>
  <w:style w:type="character" w:customStyle="1" w:styleId="Heading4NoTOCChar">
    <w:name w:val="Heading 4 No TOC Char"/>
    <w:basedOn w:val="DefaultParagraphFont"/>
    <w:link w:val="Heading4NoTOC"/>
    <w:rsid w:val="00380B56"/>
    <w:rPr>
      <w:rFonts w:asciiTheme="majorHAnsi" w:eastAsia="Times New Roman" w:hAnsiTheme="majorHAnsi" w:cs="Times New Roman"/>
      <w:b/>
      <w:i/>
      <w:iCs/>
      <w:color w:val="074B8E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380B56"/>
    <w:rPr>
      <w:rFonts w:eastAsia="Calibri" w:cs="Calibri"/>
      <w:b/>
    </w:rPr>
  </w:style>
  <w:style w:type="paragraph" w:customStyle="1" w:styleId="Heading5NoTOC">
    <w:name w:val="Heading 5 No TOC"/>
    <w:basedOn w:val="Heading5"/>
    <w:next w:val="BodyTextPostHead"/>
    <w:link w:val="Heading5NoTOCChar"/>
    <w:rsid w:val="00380B56"/>
    <w:pPr>
      <w:keepNext/>
      <w:keepLines/>
      <w:outlineLvl w:val="9"/>
    </w:pPr>
    <w:rPr>
      <w:rFonts w:cstheme="majorHAnsi"/>
      <w:color w:val="000000"/>
    </w:rPr>
  </w:style>
  <w:style w:type="character" w:customStyle="1" w:styleId="Heading5NoTOCChar">
    <w:name w:val="Heading 5 No TOC Char"/>
    <w:basedOn w:val="Heading5Char"/>
    <w:link w:val="Heading5NoTOC"/>
    <w:rsid w:val="00380B56"/>
    <w:rPr>
      <w:rFonts w:eastAsia="Calibri" w:cstheme="majorHAnsi"/>
      <w:b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rsid w:val="00380B56"/>
    <w:rPr>
      <w:rFonts w:eastAsia="Calibri" w:cs="Times New Roman"/>
      <w:b/>
      <w:i/>
    </w:rPr>
  </w:style>
  <w:style w:type="paragraph" w:customStyle="1" w:styleId="Heading6NoTOC">
    <w:name w:val="Heading 6 No TOC"/>
    <w:basedOn w:val="Heading6"/>
    <w:next w:val="BodyTextPostHead"/>
    <w:link w:val="Heading6NoTOCChar"/>
    <w:rsid w:val="00380B56"/>
    <w:pPr>
      <w:keepNext/>
      <w:keepLines/>
      <w:outlineLvl w:val="9"/>
    </w:pPr>
    <w:rPr>
      <w:color w:val="000000"/>
    </w:rPr>
  </w:style>
  <w:style w:type="character" w:customStyle="1" w:styleId="Heading6NoTOCChar">
    <w:name w:val="Heading 6 No TOC Char"/>
    <w:basedOn w:val="Heading6Char"/>
    <w:link w:val="Heading6NoTOC"/>
    <w:rsid w:val="00380B56"/>
    <w:rPr>
      <w:rFonts w:eastAsia="Calibri" w:cs="Times New Roman"/>
      <w:b/>
      <w:i/>
      <w:color w:val="000000"/>
    </w:rPr>
  </w:style>
  <w:style w:type="character" w:styleId="Hyperlink">
    <w:name w:val="Hyperlink"/>
    <w:basedOn w:val="DefaultParagraphFont"/>
    <w:uiPriority w:val="99"/>
    <w:rsid w:val="00380B56"/>
    <w:rPr>
      <w:color w:val="0000FF"/>
      <w:u w:val="single"/>
    </w:rPr>
  </w:style>
  <w:style w:type="paragraph" w:customStyle="1" w:styleId="LastPgCopyright">
    <w:name w:val="LastPg Copyright"/>
    <w:qFormat/>
    <w:rsid w:val="00380B56"/>
    <w:pPr>
      <w:spacing w:before="120" w:after="120" w:line="204" w:lineRule="auto"/>
      <w:ind w:left="360" w:right="701"/>
    </w:pPr>
    <w:rPr>
      <w:color w:val="BCBCBC"/>
      <w:sz w:val="15"/>
      <w:szCs w:val="15"/>
      <w14:textFill>
        <w14:solidFill>
          <w14:srgbClr w14:val="BCBCBC">
            <w14:lumMod w14:val="40000"/>
            <w14:lumOff w14:val="60000"/>
          </w14:srgbClr>
        </w14:solidFill>
      </w14:textFill>
    </w:rPr>
  </w:style>
  <w:style w:type="paragraph" w:customStyle="1" w:styleId="LastPgPubID">
    <w:name w:val="LastPg PubID"/>
    <w:basedOn w:val="LastPgCopyright"/>
    <w:link w:val="LastPgPubIDChar"/>
    <w:qFormat/>
    <w:rsid w:val="00380B56"/>
    <w:pPr>
      <w:spacing w:before="0"/>
      <w:jc w:val="right"/>
    </w:pPr>
    <w:rPr>
      <w:sz w:val="16"/>
      <w:szCs w:val="16"/>
    </w:rPr>
  </w:style>
  <w:style w:type="character" w:customStyle="1" w:styleId="LastPgPubIDChar">
    <w:name w:val="LastPg PubID Char"/>
    <w:basedOn w:val="DefaultParagraphFont"/>
    <w:link w:val="LastPgPubID"/>
    <w:rsid w:val="00380B56"/>
    <w:rPr>
      <w:color w:val="BCBCBC"/>
      <w:sz w:val="16"/>
      <w:szCs w:val="16"/>
      <w14:textFill>
        <w14:solidFill>
          <w14:srgbClr w14:val="BCBCBC">
            <w14:lumMod w14:val="40000"/>
            <w14:lumOff w14:val="60000"/>
          </w14:srgbClr>
        </w14:solidFill>
      </w14:textFill>
    </w:rPr>
  </w:style>
  <w:style w:type="paragraph" w:customStyle="1" w:styleId="NumberedList">
    <w:name w:val="Numbered List"/>
    <w:basedOn w:val="BodyText"/>
    <w:qFormat/>
    <w:rsid w:val="00380B56"/>
    <w:pPr>
      <w:numPr>
        <w:numId w:val="29"/>
      </w:numPr>
      <w:spacing w:before="120"/>
    </w:pPr>
    <w:rPr>
      <w:rFonts w:eastAsia="Times New Roman"/>
    </w:rPr>
  </w:style>
  <w:style w:type="character" w:styleId="PageNumber">
    <w:name w:val="page number"/>
    <w:uiPriority w:val="99"/>
    <w:semiHidden/>
    <w:unhideWhenUsed/>
    <w:rsid w:val="00380B56"/>
    <w:rPr>
      <w:color w:val="074B8E" w:themeColor="accent1"/>
    </w:rPr>
  </w:style>
  <w:style w:type="character" w:styleId="PlaceholderText">
    <w:name w:val="Placeholder Text"/>
    <w:basedOn w:val="DefaultParagraphFont"/>
    <w:uiPriority w:val="99"/>
    <w:semiHidden/>
    <w:rsid w:val="00380B56"/>
    <w:rPr>
      <w:color w:val="808080"/>
    </w:rPr>
  </w:style>
  <w:style w:type="paragraph" w:customStyle="1" w:styleId="Reference">
    <w:name w:val="Reference"/>
    <w:basedOn w:val="BodyText"/>
    <w:link w:val="ReferenceChar"/>
    <w:qFormat/>
    <w:rsid w:val="00380B56"/>
    <w:pPr>
      <w:keepLines/>
      <w:spacing w:before="120" w:after="240"/>
      <w:ind w:left="720" w:hanging="720"/>
    </w:pPr>
    <w:rPr>
      <w:rFonts w:eastAsiaTheme="minorHAnsi" w:cstheme="minorBidi"/>
    </w:rPr>
  </w:style>
  <w:style w:type="character" w:customStyle="1" w:styleId="ReferenceChar">
    <w:name w:val="Reference Char"/>
    <w:basedOn w:val="DefaultParagraphFont"/>
    <w:link w:val="Reference"/>
    <w:rsid w:val="00380B56"/>
  </w:style>
  <w:style w:type="character" w:customStyle="1" w:styleId="ReferenceItalics">
    <w:name w:val="Reference Italics"/>
    <w:basedOn w:val="DefaultParagraphFont"/>
    <w:qFormat/>
    <w:rsid w:val="00380B56"/>
    <w:rPr>
      <w:i/>
    </w:rPr>
  </w:style>
  <w:style w:type="paragraph" w:customStyle="1" w:styleId="ReferenceSubheading">
    <w:name w:val="Reference Subheading"/>
    <w:basedOn w:val="Heading3NoTOC"/>
    <w:next w:val="Reference"/>
    <w:qFormat/>
    <w:rsid w:val="00380B56"/>
    <w:rPr>
      <w:rFonts w:eastAsia="Arial"/>
      <w:bCs/>
      <w:color w:val="auto"/>
    </w:rPr>
  </w:style>
  <w:style w:type="paragraph" w:customStyle="1" w:styleId="ShapeText">
    <w:name w:val="Shape Text"/>
    <w:basedOn w:val="BodyText"/>
    <w:qFormat/>
    <w:rsid w:val="00380B56"/>
    <w:pPr>
      <w:spacing w:before="120"/>
      <w:jc w:val="center"/>
    </w:pPr>
    <w:rPr>
      <w:color w:val="3F3F3F" w:themeColor="text2"/>
    </w:rPr>
  </w:style>
  <w:style w:type="paragraph" w:customStyle="1" w:styleId="Spacer-HeaderFooter">
    <w:name w:val="Spacer-HeaderFooter"/>
    <w:rsid w:val="00380B56"/>
    <w:pPr>
      <w:spacing w:line="20" w:lineRule="exact"/>
    </w:pPr>
    <w:rPr>
      <w:sz w:val="2"/>
      <w:szCs w:val="2"/>
    </w:rPr>
  </w:style>
  <w:style w:type="paragraph" w:customStyle="1" w:styleId="Table11Basic">
    <w:name w:val="Table 11 Basic"/>
    <w:basedOn w:val="HeadingFont"/>
    <w:qFormat/>
    <w:rsid w:val="00380B56"/>
    <w:pPr>
      <w:keepNext w:val="0"/>
      <w:spacing w:before="60" w:after="60"/>
    </w:pPr>
    <w:rPr>
      <w:sz w:val="22"/>
      <w:szCs w:val="22"/>
    </w:rPr>
  </w:style>
  <w:style w:type="paragraph" w:customStyle="1" w:styleId="Table10Basic">
    <w:name w:val="Table 10 Basic"/>
    <w:basedOn w:val="Table11Basic"/>
    <w:qFormat/>
    <w:rsid w:val="00380B56"/>
    <w:rPr>
      <w:sz w:val="20"/>
    </w:rPr>
  </w:style>
  <w:style w:type="paragraph" w:customStyle="1" w:styleId="Table10Bullet1">
    <w:name w:val="Table 10 Bullet 1"/>
    <w:basedOn w:val="Table10Basic"/>
    <w:rsid w:val="00380B56"/>
    <w:pPr>
      <w:numPr>
        <w:numId w:val="21"/>
      </w:numPr>
    </w:pPr>
  </w:style>
  <w:style w:type="paragraph" w:customStyle="1" w:styleId="Table10Bullet2">
    <w:name w:val="Table 10 Bullet 2"/>
    <w:basedOn w:val="Table10Basic"/>
    <w:rsid w:val="00380B56"/>
    <w:pPr>
      <w:numPr>
        <w:ilvl w:val="1"/>
        <w:numId w:val="21"/>
      </w:numPr>
    </w:pPr>
  </w:style>
  <w:style w:type="paragraph" w:customStyle="1" w:styleId="Table10Bullet3">
    <w:name w:val="Table 10 Bullet 3"/>
    <w:basedOn w:val="Table10Basic"/>
    <w:rsid w:val="00380B56"/>
    <w:pPr>
      <w:numPr>
        <w:ilvl w:val="2"/>
        <w:numId w:val="21"/>
      </w:numPr>
    </w:pPr>
  </w:style>
  <w:style w:type="paragraph" w:customStyle="1" w:styleId="Table10Centered">
    <w:name w:val="Table 10 Centered"/>
    <w:basedOn w:val="Table10Basic"/>
    <w:qFormat/>
    <w:rsid w:val="00380B56"/>
    <w:pPr>
      <w:jc w:val="center"/>
    </w:pPr>
  </w:style>
  <w:style w:type="paragraph" w:customStyle="1" w:styleId="Table10ColumnHeading">
    <w:name w:val="Table 10 Column Heading"/>
    <w:basedOn w:val="Table10Basic"/>
    <w:qFormat/>
    <w:rsid w:val="00380B56"/>
    <w:pPr>
      <w:jc w:val="center"/>
    </w:pPr>
    <w:rPr>
      <w:b/>
      <w:color w:val="FFFFFF" w:themeColor="background1"/>
    </w:rPr>
  </w:style>
  <w:style w:type="paragraph" w:customStyle="1" w:styleId="Table10Numbering">
    <w:name w:val="Table 10 Numbering"/>
    <w:basedOn w:val="Table10Basic"/>
    <w:rsid w:val="00380B56"/>
    <w:pPr>
      <w:numPr>
        <w:numId w:val="22"/>
      </w:numPr>
    </w:pPr>
  </w:style>
  <w:style w:type="paragraph" w:customStyle="1" w:styleId="Table10RowHeading">
    <w:name w:val="Table 10 Row Heading"/>
    <w:basedOn w:val="Table10Basic"/>
    <w:qFormat/>
    <w:rsid w:val="00380B56"/>
    <w:rPr>
      <w:b/>
    </w:rPr>
  </w:style>
  <w:style w:type="paragraph" w:customStyle="1" w:styleId="Table11Bullet1">
    <w:name w:val="Table 11 Bullet 1"/>
    <w:basedOn w:val="Table11Basic"/>
    <w:qFormat/>
    <w:rsid w:val="00380B56"/>
    <w:pPr>
      <w:numPr>
        <w:numId w:val="25"/>
      </w:numPr>
    </w:pPr>
  </w:style>
  <w:style w:type="paragraph" w:customStyle="1" w:styleId="Table11Bullet2">
    <w:name w:val="Table 11 Bullet 2"/>
    <w:basedOn w:val="Table11Basic"/>
    <w:qFormat/>
    <w:rsid w:val="00380B56"/>
    <w:pPr>
      <w:numPr>
        <w:ilvl w:val="1"/>
        <w:numId w:val="25"/>
      </w:numPr>
    </w:pPr>
  </w:style>
  <w:style w:type="paragraph" w:customStyle="1" w:styleId="Table11Bullet3">
    <w:name w:val="Table 11 Bullet 3"/>
    <w:basedOn w:val="Table11Basic"/>
    <w:qFormat/>
    <w:rsid w:val="00380B56"/>
    <w:pPr>
      <w:numPr>
        <w:ilvl w:val="2"/>
        <w:numId w:val="25"/>
      </w:numPr>
    </w:pPr>
    <w:rPr>
      <w:rFonts w:eastAsia="Times New Roman"/>
    </w:rPr>
  </w:style>
  <w:style w:type="paragraph" w:customStyle="1" w:styleId="Table11Centered">
    <w:name w:val="Table 11 Centered"/>
    <w:basedOn w:val="Table11Basic"/>
    <w:qFormat/>
    <w:rsid w:val="00380B56"/>
    <w:pPr>
      <w:jc w:val="center"/>
    </w:pPr>
  </w:style>
  <w:style w:type="paragraph" w:customStyle="1" w:styleId="Table11ColumnHeading">
    <w:name w:val="Table 11 Column Heading"/>
    <w:basedOn w:val="Table11Basic"/>
    <w:qFormat/>
    <w:rsid w:val="00380B56"/>
    <w:pPr>
      <w:jc w:val="center"/>
    </w:pPr>
    <w:rPr>
      <w:b/>
      <w:color w:val="FFFFFF" w:themeColor="background1"/>
    </w:rPr>
  </w:style>
  <w:style w:type="paragraph" w:customStyle="1" w:styleId="Table11Numbering">
    <w:name w:val="Table 11 Numbering"/>
    <w:basedOn w:val="Table11Basic"/>
    <w:next w:val="Table11Basic"/>
    <w:qFormat/>
    <w:rsid w:val="00380B56"/>
    <w:pPr>
      <w:numPr>
        <w:numId w:val="27"/>
      </w:numPr>
    </w:pPr>
  </w:style>
  <w:style w:type="paragraph" w:customStyle="1" w:styleId="Table11RowHeading">
    <w:name w:val="Table 11 Row Heading"/>
    <w:basedOn w:val="Table11Basic"/>
    <w:qFormat/>
    <w:rsid w:val="00380B56"/>
    <w:rPr>
      <w:b/>
    </w:rPr>
  </w:style>
  <w:style w:type="table" w:styleId="TableGrid">
    <w:name w:val="Table Grid"/>
    <w:basedOn w:val="TableNormal"/>
    <w:uiPriority w:val="39"/>
    <w:rsid w:val="00380B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Heading">
    <w:name w:val="Table Heading"/>
    <w:uiPriority w:val="1"/>
    <w:qFormat/>
    <w:rsid w:val="00380B56"/>
    <w:rPr>
      <w:b/>
      <w:color w:val="auto"/>
    </w:rPr>
  </w:style>
  <w:style w:type="paragraph" w:customStyle="1" w:styleId="TableNote">
    <w:name w:val="Table Note"/>
    <w:aliases w:val="Figure Note,Exhibit Note"/>
    <w:basedOn w:val="HeadingFont"/>
    <w:qFormat/>
    <w:rsid w:val="00380B56"/>
    <w:pPr>
      <w:keepNext w:val="0"/>
      <w:spacing w:before="120" w:after="360"/>
      <w:contextualSpacing/>
    </w:pPr>
    <w:rPr>
      <w:rFonts w:eastAsia="Times New Roman" w:cs="Times New Roman"/>
      <w:sz w:val="20"/>
      <w:szCs w:val="20"/>
    </w:rPr>
  </w:style>
  <w:style w:type="paragraph" w:styleId="TOC1">
    <w:name w:val="toc 1"/>
    <w:basedOn w:val="BodyText"/>
    <w:autoRedefine/>
    <w:uiPriority w:val="39"/>
    <w:unhideWhenUsed/>
    <w:rsid w:val="00380B56"/>
    <w:pPr>
      <w:tabs>
        <w:tab w:val="right" w:leader="dot" w:pos="9360"/>
      </w:tabs>
      <w:spacing w:after="0" w:line="216" w:lineRule="auto"/>
      <w:ind w:right="720"/>
    </w:pPr>
    <w:rPr>
      <w:rFonts w:eastAsia="Times New Roman"/>
    </w:rPr>
  </w:style>
  <w:style w:type="paragraph" w:styleId="TableofFigures">
    <w:name w:val="table of figures"/>
    <w:basedOn w:val="TOC1"/>
    <w:uiPriority w:val="99"/>
    <w:unhideWhenUsed/>
    <w:rsid w:val="00380B56"/>
    <w:rPr>
      <w:rFonts w:eastAsiaTheme="majorEastAsia"/>
    </w:rPr>
  </w:style>
  <w:style w:type="paragraph" w:customStyle="1" w:styleId="TableTitle">
    <w:name w:val="Table Title"/>
    <w:basedOn w:val="HeadingFont"/>
    <w:qFormat/>
    <w:rsid w:val="00380B56"/>
    <w:pPr>
      <w:keepLines/>
      <w:spacing w:before="240" w:after="120"/>
    </w:pPr>
    <w:rPr>
      <w:rFonts w:eastAsia="Times New Roman" w:cs="Times"/>
      <w:b/>
    </w:rPr>
  </w:style>
  <w:style w:type="paragraph" w:customStyle="1" w:styleId="TitlePageAddress">
    <w:name w:val="Title Page Address"/>
    <w:basedOn w:val="BodyText"/>
    <w:rsid w:val="00380B56"/>
    <w:pPr>
      <w:spacing w:before="0" w:after="60" w:line="240" w:lineRule="auto"/>
    </w:pPr>
    <w:rPr>
      <w:color w:val="000000" w:themeColor="text1"/>
    </w:rPr>
  </w:style>
  <w:style w:type="paragraph" w:customStyle="1" w:styleId="TitlePageCopyright">
    <w:name w:val="Title Page Copyright"/>
    <w:basedOn w:val="BodyText"/>
    <w:link w:val="TitlePageCopyrightChar"/>
    <w:uiPriority w:val="99"/>
    <w:rsid w:val="00380B56"/>
    <w:pPr>
      <w:spacing w:before="120" w:after="0" w:line="240" w:lineRule="auto"/>
    </w:pPr>
    <w:rPr>
      <w:rFonts w:asciiTheme="majorHAnsi" w:hAnsiTheme="majorHAnsi"/>
      <w:color w:val="000000" w:themeColor="text1"/>
      <w:spacing w:val="-4"/>
      <w:sz w:val="18"/>
      <w:szCs w:val="18"/>
    </w:rPr>
  </w:style>
  <w:style w:type="character" w:customStyle="1" w:styleId="TitlePageCopyrightChar">
    <w:name w:val="Title Page Copyright Char"/>
    <w:basedOn w:val="DefaultParagraphFont"/>
    <w:link w:val="TitlePageCopyright"/>
    <w:uiPriority w:val="99"/>
    <w:locked/>
    <w:rsid w:val="00380B56"/>
    <w:rPr>
      <w:rFonts w:asciiTheme="majorHAnsi" w:eastAsia="Calibri" w:hAnsiTheme="majorHAnsi" w:cs="Times New Roman"/>
      <w:color w:val="000000" w:themeColor="text1"/>
      <w:spacing w:val="-4"/>
      <w:sz w:val="18"/>
      <w:szCs w:val="18"/>
    </w:rPr>
  </w:style>
  <w:style w:type="paragraph" w:customStyle="1" w:styleId="TitlePageLogo">
    <w:name w:val="Title Page Logo"/>
    <w:basedOn w:val="BodyText"/>
    <w:next w:val="TitlePageAddress"/>
    <w:qFormat/>
    <w:rsid w:val="00380B56"/>
    <w:pPr>
      <w:spacing w:before="0" w:after="200" w:line="240" w:lineRule="auto"/>
    </w:pPr>
    <w:rPr>
      <w:color w:val="000000" w:themeColor="text1"/>
    </w:rPr>
  </w:style>
  <w:style w:type="paragraph" w:customStyle="1" w:styleId="TitlePagePubID">
    <w:name w:val="Title Page PubID"/>
    <w:basedOn w:val="BodyText"/>
    <w:next w:val="NoSpacing"/>
    <w:rsid w:val="00380B56"/>
    <w:pPr>
      <w:spacing w:before="0" w:after="0" w:line="240" w:lineRule="auto"/>
      <w:jc w:val="right"/>
    </w:pPr>
    <w:rPr>
      <w:rFonts w:asciiTheme="majorHAnsi" w:hAnsiTheme="majorHAnsi"/>
      <w:color w:val="000000" w:themeColor="text1"/>
      <w:sz w:val="16"/>
      <w:szCs w:val="16"/>
    </w:rPr>
  </w:style>
  <w:style w:type="paragraph" w:customStyle="1" w:styleId="TitlePageURL">
    <w:name w:val="Title Page URL"/>
    <w:basedOn w:val="BodyText"/>
    <w:next w:val="TitlePageCopyright"/>
    <w:qFormat/>
    <w:rsid w:val="00380B56"/>
    <w:pPr>
      <w:spacing w:before="0" w:line="240" w:lineRule="auto"/>
    </w:pPr>
    <w:rPr>
      <w:b/>
      <w:color w:val="000000" w:themeColor="text1"/>
      <w:sz w:val="20"/>
    </w:rPr>
  </w:style>
  <w:style w:type="paragraph" w:styleId="TOAHeading">
    <w:name w:val="toa heading"/>
    <w:basedOn w:val="BodyText"/>
    <w:next w:val="Normal"/>
    <w:uiPriority w:val="99"/>
    <w:semiHidden/>
    <w:unhideWhenUsed/>
    <w:rsid w:val="00380B56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TOC1"/>
    <w:autoRedefine/>
    <w:uiPriority w:val="39"/>
    <w:unhideWhenUsed/>
    <w:rsid w:val="00380B56"/>
    <w:pPr>
      <w:spacing w:before="80"/>
      <w:ind w:left="245"/>
    </w:pPr>
  </w:style>
  <w:style w:type="paragraph" w:styleId="TOCHeading">
    <w:name w:val="TOC Heading"/>
    <w:next w:val="Normal"/>
    <w:uiPriority w:val="39"/>
    <w:unhideWhenUsed/>
    <w:qFormat/>
    <w:rsid w:val="00380B56"/>
    <w:pPr>
      <w:suppressAutoHyphens/>
      <w:spacing w:line="204" w:lineRule="auto"/>
    </w:pPr>
    <w:rPr>
      <w:rFonts w:asciiTheme="majorHAnsi" w:eastAsiaTheme="majorEastAsia" w:hAnsiTheme="majorHAnsi" w:cstheme="majorBidi"/>
      <w:b/>
      <w:bCs/>
      <w:color w:val="074B8E" w:themeColor="accent1"/>
      <w:sz w:val="36"/>
      <w:szCs w:val="28"/>
    </w:rPr>
  </w:style>
  <w:style w:type="paragraph" w:customStyle="1" w:styleId="TOCPage">
    <w:name w:val="TOC Page"/>
    <w:basedOn w:val="BodyText"/>
    <w:rsid w:val="00380B56"/>
    <w:pPr>
      <w:spacing w:before="0" w:after="0" w:line="204" w:lineRule="auto"/>
      <w:jc w:val="right"/>
    </w:pPr>
    <w:rPr>
      <w:b/>
    </w:rPr>
  </w:style>
  <w:style w:type="paragraph" w:customStyle="1" w:styleId="Headerpage1">
    <w:name w:val="Header page 1"/>
    <w:basedOn w:val="Header"/>
    <w:qFormat/>
    <w:rsid w:val="007454C6"/>
  </w:style>
  <w:style w:type="character" w:styleId="UnresolvedMention">
    <w:name w:val="Unresolved Mention"/>
    <w:basedOn w:val="DefaultParagraphFont"/>
    <w:uiPriority w:val="99"/>
    <w:rsid w:val="00A2525D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60706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7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sktc.org/kt-for-ot" TargetMode="External"/><Relationship Id="rId18" Type="http://schemas.openxmlformats.org/officeDocument/2006/relationships/hyperlink" Target="https://msktc.org/kt-for-ot" TargetMode="External"/><Relationship Id="rId26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yperlink" Target="https://msktc.org/kt-for-ot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msktc.org/sites/default/files/MSKTC_2022_Flyer_Package_KT_for_OT.pdf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msktc.org/kt-for-o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sktc.org/kt-for-ot" TargetMode="External"/><Relationship Id="rId20" Type="http://schemas.openxmlformats.org/officeDocument/2006/relationships/hyperlink" Target="https://msktc.org/kt-for-ot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sktc.org/kt-course-ots-supporting-evidence-based-practices" TargetMode="External"/><Relationship Id="rId24" Type="http://schemas.openxmlformats.org/officeDocument/2006/relationships/hyperlink" Target="https://msktc.org/kt-for-ot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sktc.org/kt-for-ot" TargetMode="External"/><Relationship Id="rId23" Type="http://schemas.openxmlformats.org/officeDocument/2006/relationships/hyperlink" Target="https://msktc.org/kt-for-ot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msktc.org/kt-for-ot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sktc.org/kt-for-ot" TargetMode="External"/><Relationship Id="rId22" Type="http://schemas.openxmlformats.org/officeDocument/2006/relationships/image" Target="media/image2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share\MSKTC\MSKTC%202\08%20Management\05%20Logos%20and%20Templates\Templates\MSKTC%20Document%20Template\MSKTC-document-template-new%204%2015%202020.dotx" TargetMode="External"/></Relationships>
</file>

<file path=word/theme/theme1.xml><?xml version="1.0" encoding="utf-8"?>
<a:theme xmlns:a="http://schemas.openxmlformats.org/drawingml/2006/main" name="Office Theme">
  <a:themeElements>
    <a:clrScheme name="MSKTC 2019">
      <a:dk1>
        <a:sysClr val="windowText" lastClr="000000"/>
      </a:dk1>
      <a:lt1>
        <a:sysClr val="window" lastClr="FFFFFF"/>
      </a:lt1>
      <a:dk2>
        <a:srgbClr val="3F3F3F"/>
      </a:dk2>
      <a:lt2>
        <a:srgbClr val="E6EEF6"/>
      </a:lt2>
      <a:accent1>
        <a:srgbClr val="074B8E"/>
      </a:accent1>
      <a:accent2>
        <a:srgbClr val="B6500A"/>
      </a:accent2>
      <a:accent3>
        <a:srgbClr val="006C57"/>
      </a:accent3>
      <a:accent4>
        <a:srgbClr val="F0BA83"/>
      </a:accent4>
      <a:accent5>
        <a:srgbClr val="99002C"/>
      </a:accent5>
      <a:accent6>
        <a:srgbClr val="026D8E"/>
      </a:accent6>
      <a:hlink>
        <a:srgbClr val="397BAF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6e93ede-6b1e-4607-bafd-50b635cba50b">
      <UserInfo>
        <DisplayName>Cai, Cindy</DisplayName>
        <AccountId>334</AccountId>
        <AccountType/>
      </UserInfo>
      <UserInfo>
        <DisplayName>Draplin, Rachel</DisplayName>
        <AccountId>6235</AccountId>
        <AccountType/>
      </UserInfo>
      <UserInfo>
        <DisplayName>Hammond, Amber</DisplayName>
        <AccountId>994</AccountId>
        <AccountType/>
      </UserInfo>
      <UserInfo>
        <DisplayName>Heberle, Colleen</DisplayName>
        <AccountId>2970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A0CFCC3E8C974C8C9631A1E0F7FFD5" ma:contentTypeVersion="115" ma:contentTypeDescription="Create a new document." ma:contentTypeScope="" ma:versionID="d6652ac75fed392006825f76443ee182">
  <xsd:schema xmlns:xsd="http://www.w3.org/2001/XMLSchema" xmlns:xs="http://www.w3.org/2001/XMLSchema" xmlns:p="http://schemas.microsoft.com/office/2006/metadata/properties" xmlns:ns2="fb34b22c-8f90-4120-b0e9-5414049377bd" xmlns:ns3="7f4bb1ce-559c-4528-a6b6-283bbbe015a2" xmlns:ns4="c6e93ede-6b1e-4607-bafd-50b635cba50b" targetNamespace="http://schemas.microsoft.com/office/2006/metadata/properties" ma:root="true" ma:fieldsID="bc8d988c8efd5e920aeb03b9fbbaa85e" ns2:_="" ns3:_="" ns4:_="">
    <xsd:import namespace="fb34b22c-8f90-4120-b0e9-5414049377bd"/>
    <xsd:import namespace="7f4bb1ce-559c-4528-a6b6-283bbbe015a2"/>
    <xsd:import namespace="c6e93ede-6b1e-4607-bafd-50b635cba5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_dlc_DocId" minOccurs="0"/>
                <xsd:element ref="ns3:_dlc_DocIdUrl" minOccurs="0"/>
                <xsd:element ref="ns3:_dlc_DocIdPersistId" minOccurs="0"/>
                <xsd:element ref="ns2:MediaServiceAutoKeyPoints" minOccurs="0"/>
                <xsd:element ref="ns2:MediaServiceKeyPoints" minOccurs="0"/>
                <xsd:element ref="ns4:SharedWithUsers" minOccurs="0"/>
                <xsd:element ref="ns4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4b22c-8f90-4120-b0e9-5414049377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bb1ce-559c-4528-a6b6-283bbbe015a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93ede-6b1e-4607-bafd-50b635cba50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C4B2E0-EFA8-4250-B66B-523A5A833B2E}">
  <ds:schemaRefs>
    <ds:schemaRef ds:uri="http://schemas.microsoft.com/office/2006/metadata/properties"/>
    <ds:schemaRef ds:uri="http://schemas.microsoft.com/office/infopath/2007/PartnerControls"/>
    <ds:schemaRef ds:uri="c6e93ede-6b1e-4607-bafd-50b635cba50b"/>
  </ds:schemaRefs>
</ds:datastoreItem>
</file>

<file path=customXml/itemProps2.xml><?xml version="1.0" encoding="utf-8"?>
<ds:datastoreItem xmlns:ds="http://schemas.openxmlformats.org/officeDocument/2006/customXml" ds:itemID="{EF2C256B-123C-4F62-A5DE-5C290AA4D1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8218FC-2ABB-41FA-BF03-F0A21CDE1DD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73FE6EA-4409-4CF7-8FE3-30F8674985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34b22c-8f90-4120-b0e9-5414049377bd"/>
    <ds:schemaRef ds:uri="7f4bb1ce-559c-4528-a6b6-283bbbe015a2"/>
    <ds:schemaRef ds:uri="c6e93ede-6b1e-4607-bafd-50b635cba5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MSKTC-document-template-new 4 15 2020</Template>
  <TotalTime>0</TotalTime>
  <Pages>4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</CharactersWithSpaces>
  <SharedDoc>false</SharedDoc>
  <HLinks>
    <vt:vector size="48" baseType="variant">
      <vt:variant>
        <vt:i4>6357109</vt:i4>
      </vt:variant>
      <vt:variant>
        <vt:i4>21</vt:i4>
      </vt:variant>
      <vt:variant>
        <vt:i4>0</vt:i4>
      </vt:variant>
      <vt:variant>
        <vt:i4>5</vt:i4>
      </vt:variant>
      <vt:variant>
        <vt:lpwstr>https://nam10.safelinks.protection.outlook.com/?url=https%3A%2F%2Fmsktc.org%2Fonline-kt-course-ots-supporting-evidence-based-practices&amp;data=04%7C01%7Cccai%40air.org%7C48ce528a7ce74442b8f108d8cf67ed44%7C9ea45dbc7b724abfa77cc770a0a8b962%7C0%7C0%7C637487392644154032%7CUnknown%7CTWFpbGZsb3d8eyJWIjoiMC4wLjAwMDAiLCJQIjoiV2luMzIiLCJBTiI6Ik1haWwiLCJXVCI6Mn0%3D%7C1000&amp;sdata=nL8H8noev0S9ruj5MeeQ6pom9q4x2KlOejYLMqF58yI%3D&amp;reserved=0</vt:lpwstr>
      </vt:variant>
      <vt:variant>
        <vt:lpwstr/>
      </vt:variant>
      <vt:variant>
        <vt:i4>6357109</vt:i4>
      </vt:variant>
      <vt:variant>
        <vt:i4>18</vt:i4>
      </vt:variant>
      <vt:variant>
        <vt:i4>0</vt:i4>
      </vt:variant>
      <vt:variant>
        <vt:i4>5</vt:i4>
      </vt:variant>
      <vt:variant>
        <vt:lpwstr>https://nam10.safelinks.protection.outlook.com/?url=https%3A%2F%2Fmsktc.org%2Fonline-kt-course-ots-supporting-evidence-based-practices&amp;data=04%7C01%7Cccai%40air.org%7C48ce528a7ce74442b8f108d8cf67ed44%7C9ea45dbc7b724abfa77cc770a0a8b962%7C0%7C0%7C637487392644154032%7CUnknown%7CTWFpbGZsb3d8eyJWIjoiMC4wLjAwMDAiLCJQIjoiV2luMzIiLCJBTiI6Ik1haWwiLCJXVCI6Mn0%3D%7C1000&amp;sdata=nL8H8noev0S9ruj5MeeQ6pom9q4x2KlOejYLMqF58yI%3D&amp;reserved=0</vt:lpwstr>
      </vt:variant>
      <vt:variant>
        <vt:lpwstr/>
      </vt:variant>
      <vt:variant>
        <vt:i4>6357109</vt:i4>
      </vt:variant>
      <vt:variant>
        <vt:i4>15</vt:i4>
      </vt:variant>
      <vt:variant>
        <vt:i4>0</vt:i4>
      </vt:variant>
      <vt:variant>
        <vt:i4>5</vt:i4>
      </vt:variant>
      <vt:variant>
        <vt:lpwstr>https://nam10.safelinks.protection.outlook.com/?url=https%3A%2F%2Fmsktc.org%2Fonline-kt-course-ots-supporting-evidence-based-practices&amp;data=04%7C01%7Cccai%40air.org%7C48ce528a7ce74442b8f108d8cf67ed44%7C9ea45dbc7b724abfa77cc770a0a8b962%7C0%7C0%7C637487392644144033%7CUnknown%7CTWFpbGZsb3d8eyJWIjoiMC4wLjAwMDAiLCJQIjoiV2luMzIiLCJBTiI6Ik1haWwiLCJXVCI6Mn0%3D%7C1000&amp;sdata=kwkm9BNWuFtDzIhoSdHfSmht3W%2Fyw25HY0wC6TTmtDA%3D&amp;reserved=0</vt:lpwstr>
      </vt:variant>
      <vt:variant>
        <vt:lpwstr/>
      </vt:variant>
      <vt:variant>
        <vt:i4>6357109</vt:i4>
      </vt:variant>
      <vt:variant>
        <vt:i4>12</vt:i4>
      </vt:variant>
      <vt:variant>
        <vt:i4>0</vt:i4>
      </vt:variant>
      <vt:variant>
        <vt:i4>5</vt:i4>
      </vt:variant>
      <vt:variant>
        <vt:lpwstr>https://nam10.safelinks.protection.outlook.com/?url=https%3A%2F%2Fmsktc.org%2Fonline-kt-course-ots-supporting-evidence-based-practices&amp;data=04%7C01%7Cccai%40air.org%7C48ce528a7ce74442b8f108d8cf67ed44%7C9ea45dbc7b724abfa77cc770a0a8b962%7C0%7C0%7C637487392644144033%7CUnknown%7CTWFpbGZsb3d8eyJWIjoiMC4wLjAwMDAiLCJQIjoiV2luMzIiLCJBTiI6Ik1haWwiLCJXVCI6Mn0%3D%7C1000&amp;sdata=kwkm9BNWuFtDzIhoSdHfSmht3W%2Fyw25HY0wC6TTmtDA%3D&amp;reserved=0</vt:lpwstr>
      </vt:variant>
      <vt:variant>
        <vt:lpwstr/>
      </vt:variant>
      <vt:variant>
        <vt:i4>6357109</vt:i4>
      </vt:variant>
      <vt:variant>
        <vt:i4>9</vt:i4>
      </vt:variant>
      <vt:variant>
        <vt:i4>0</vt:i4>
      </vt:variant>
      <vt:variant>
        <vt:i4>5</vt:i4>
      </vt:variant>
      <vt:variant>
        <vt:lpwstr>https://nam10.safelinks.protection.outlook.com/?url=https%3A%2F%2Fmsktc.org%2Fonline-kt-course-ots-supporting-evidence-based-practices&amp;data=04%7C01%7Cccai%40air.org%7C48ce528a7ce74442b8f108d8cf67ed44%7C9ea45dbc7b724abfa77cc770a0a8b962%7C0%7C0%7C637487392644134035%7CUnknown%7CTWFpbGZsb3d8eyJWIjoiMC4wLjAwMDAiLCJQIjoiV2luMzIiLCJBTiI6Ik1haWwiLCJXVCI6Mn0%3D%7C1000&amp;sdata=qhtxc7jdJTdHZDPMf2LEJR2x1Pb4GmOna1GXla8JlwI%3D&amp;reserved=0</vt:lpwstr>
      </vt:variant>
      <vt:variant>
        <vt:lpwstr/>
      </vt:variant>
      <vt:variant>
        <vt:i4>6357109</vt:i4>
      </vt:variant>
      <vt:variant>
        <vt:i4>6</vt:i4>
      </vt:variant>
      <vt:variant>
        <vt:i4>0</vt:i4>
      </vt:variant>
      <vt:variant>
        <vt:i4>5</vt:i4>
      </vt:variant>
      <vt:variant>
        <vt:lpwstr>https://nam10.safelinks.protection.outlook.com/?url=https%3A%2F%2Fmsktc.org%2Fonline-kt-course-ots-supporting-evidence-based-practices&amp;data=04%7C01%7Cccai%40air.org%7C48ce528a7ce74442b8f108d8cf67ed44%7C9ea45dbc7b724abfa77cc770a0a8b962%7C0%7C0%7C637487392644134035%7CUnknown%7CTWFpbGZsb3d8eyJWIjoiMC4wLjAwMDAiLCJQIjoiV2luMzIiLCJBTiI6Ik1haWwiLCJXVCI6Mn0%3D%7C1000&amp;sdata=qhtxc7jdJTdHZDPMf2LEJR2x1Pb4GmOna1GXla8JlwI%3D&amp;reserved=0</vt:lpwstr>
      </vt:variant>
      <vt:variant>
        <vt:lpwstr/>
      </vt:variant>
      <vt:variant>
        <vt:i4>6357109</vt:i4>
      </vt:variant>
      <vt:variant>
        <vt:i4>3</vt:i4>
      </vt:variant>
      <vt:variant>
        <vt:i4>0</vt:i4>
      </vt:variant>
      <vt:variant>
        <vt:i4>5</vt:i4>
      </vt:variant>
      <vt:variant>
        <vt:lpwstr>https://nam10.safelinks.protection.outlook.com/?url=https%3A%2F%2Fmsktc.org%2Fonline-kt-course-ots-supporting-evidence-based-practices&amp;data=04%7C01%7Cccai%40air.org%7C48ce528a7ce74442b8f108d8cf67ed44%7C9ea45dbc7b724abfa77cc770a0a8b962%7C0%7C0%7C637487392644124045%7CUnknown%7CTWFpbGZsb3d8eyJWIjoiMC4wLjAwMDAiLCJQIjoiV2luMzIiLCJBTiI6Ik1haWwiLCJXVCI6Mn0%3D%7C1000&amp;sdata=sUqf3Sm1%2FUDfEImjK6IGQT%2FuzadZ4UEa8%2BcoMS%2B1c8Q%3D&amp;reserved=0</vt:lpwstr>
      </vt:variant>
      <vt:variant>
        <vt:lpwstr/>
      </vt:variant>
      <vt:variant>
        <vt:i4>6357109</vt:i4>
      </vt:variant>
      <vt:variant>
        <vt:i4>0</vt:i4>
      </vt:variant>
      <vt:variant>
        <vt:i4>0</vt:i4>
      </vt:variant>
      <vt:variant>
        <vt:i4>5</vt:i4>
      </vt:variant>
      <vt:variant>
        <vt:lpwstr>https://nam10.safelinks.protection.outlook.com/?url=https%3A%2F%2Fmsktc.org%2Fonline-kt-course-ots-supporting-evidence-based-practices&amp;data=04%7C01%7Cccai%40air.org%7C48ce528a7ce74442b8f108d8cf67ed44%7C9ea45dbc7b724abfa77cc770a0a8b962%7C0%7C0%7C637487392644124045%7CUnknown%7CTWFpbGZsb3d8eyJWIjoiMC4wLjAwMDAiLCJQIjoiV2luMzIiLCJBTiI6Ik1haWwiLCJXVCI6Mn0%3D%7C1000&amp;sdata=sUqf3Sm1%2FUDfEImjK6IGQT%2FuzadZ4UEa8%2BcoMS%2B1c8Q%3D&amp;reserved=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Cai, Cindy</dc:creator>
  <cp:keywords/>
  <dc:description/>
  <cp:lastModifiedBy>Heberle, Colleen</cp:lastModifiedBy>
  <cp:revision>2</cp:revision>
  <dcterms:created xsi:type="dcterms:W3CDTF">2022-04-07T03:40:00Z</dcterms:created>
  <dcterms:modified xsi:type="dcterms:W3CDTF">2022-04-07T03:40:00Z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0x010100A2A0CFCC3E8C974C8C9631A1E0F7FFD5</vt:lpwstr>
  </property>
</Properties>
</file>